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858F" w14:textId="1B792896" w:rsidR="0005164F" w:rsidRPr="009D1582" w:rsidRDefault="00DC7249" w:rsidP="009D1582">
      <w:pPr>
        <w:pBdr>
          <w:top w:val="single" w:sz="4" w:space="1" w:color="980033"/>
        </w:pBdr>
        <w:spacing w:before="120"/>
        <w:jc w:val="center"/>
        <w:rPr>
          <w:rFonts w:ascii="Univers" w:hAnsi="Univers"/>
          <w:b/>
          <w:color w:val="980033"/>
          <w:sz w:val="24"/>
          <w:szCs w:val="24"/>
        </w:rPr>
      </w:pPr>
      <w:r w:rsidRPr="0015695F">
        <w:rPr>
          <w:rFonts w:ascii="Univers" w:eastAsia="Times New Roman" w:hAnsi="Univers"/>
          <w:b/>
          <w:bCs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EA24DE1" wp14:editId="4EAB5498">
                <wp:extent cx="6867525" cy="872067"/>
                <wp:effectExtent l="0" t="0" r="15875" b="17145"/>
                <wp:docPr id="1" name="Text Box 2" descr="Tool adaptation disclaimer.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67525" cy="872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8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5F421" w14:textId="1542B104" w:rsidR="006B15D9" w:rsidRPr="002A5BD5" w:rsidRDefault="006B15D9" w:rsidP="00CD343C">
                            <w:pPr>
                              <w:spacing w:line="360" w:lineRule="auto"/>
                              <w:jc w:val="both"/>
                              <w:rPr>
                                <w:rFonts w:ascii="Univers" w:hAnsi="Univers"/>
                                <w:iCs/>
                                <w:color w:val="5E6A71"/>
                                <w:sz w:val="24"/>
                                <w:szCs w:val="24"/>
                              </w:rPr>
                            </w:pPr>
                            <w:r w:rsidRPr="002A5BD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Health departments are welcome to adapt this tool. Requirements for adapting this tool </w:t>
                            </w:r>
                            <w:proofErr w:type="gramStart"/>
                            <w:r w:rsidRPr="002A5BD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include:</w:t>
                            </w:r>
                            <w:proofErr w:type="gramEnd"/>
                            <w:r w:rsidRPr="002A5BD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Health Evidence</w:t>
                            </w:r>
                            <w:r w:rsidR="008D5C63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™</w:t>
                            </w:r>
                            <w:r w:rsidRPr="002A5BD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and Peel</w:t>
                            </w:r>
                            <w:r w:rsidR="00661D56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 xml:space="preserve"> Public </w:t>
                            </w:r>
                            <w:r w:rsidRPr="002A5BD5">
                              <w:rPr>
                                <w:rFonts w:ascii="Univers" w:hAnsi="Univers" w:cs="Arial"/>
                                <w:iCs/>
                                <w:color w:val="5E6A71"/>
                                <w:sz w:val="24"/>
                                <w:szCs w:val="24"/>
                              </w:rPr>
                              <w:t>Health are acknowledged for tool development; and adapted tool cannot be used for profit (not to be sold).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A24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ool adaptation disclaimer. " style="width:540.75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" strokecolor="#980033">
                <v:path arrowok="t"/>
                <v:textbox>
                  <w:txbxContent>
                    <w:p w14:paraId="6855F421" w14:textId="1542B104" w:rsidR="006B15D9" w:rsidRPr="002A5BD5" w:rsidRDefault="006B15D9" w:rsidP="00CD343C">
                      <w:pPr>
                        <w:spacing w:line="360" w:lineRule="auto"/>
                        <w:jc w:val="both"/>
                        <w:rPr>
                          <w:rFonts w:ascii="Univers" w:hAnsi="Univers"/>
                          <w:iCs/>
                          <w:color w:val="5E6A71"/>
                          <w:sz w:val="24"/>
                          <w:szCs w:val="24"/>
                        </w:rPr>
                      </w:pPr>
                      <w:r w:rsidRPr="002A5BD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Health departments are welcome to adapt this tool. Requirements for adapting this tool </w:t>
                      </w:r>
                      <w:proofErr w:type="gramStart"/>
                      <w:r w:rsidRPr="002A5BD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include:</w:t>
                      </w:r>
                      <w:proofErr w:type="gramEnd"/>
                      <w:r w:rsidRPr="002A5BD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 Health Evidence</w:t>
                      </w:r>
                      <w:r w:rsidR="008D5C63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™</w:t>
                      </w:r>
                      <w:r w:rsidRPr="002A5BD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 and Peel</w:t>
                      </w:r>
                      <w:r w:rsidR="00661D56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 xml:space="preserve"> Public </w:t>
                      </w:r>
                      <w:r w:rsidRPr="002A5BD5">
                        <w:rPr>
                          <w:rFonts w:ascii="Univers" w:hAnsi="Univers" w:cs="Arial"/>
                          <w:iCs/>
                          <w:color w:val="5E6A71"/>
                          <w:sz w:val="24"/>
                          <w:szCs w:val="24"/>
                        </w:rPr>
                        <w:t>Health are acknowledged for tool development; and adapted tool cannot be used for profit (not to be sold).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D1B39">
        <w:rPr>
          <w:rFonts w:ascii="Univers" w:eastAsia="Times New Roman" w:hAnsi="Univers"/>
          <w:b/>
          <w:bCs/>
          <w:i/>
          <w:color w:val="000000"/>
          <w:sz w:val="24"/>
          <w:szCs w:val="24"/>
          <w:lang w:eastAsia="en-CA"/>
        </w:rPr>
        <w:t xml:space="preserve"> </w:t>
      </w:r>
    </w:p>
    <w:p w14:paraId="6023FADC" w14:textId="77777777" w:rsidR="000D001E" w:rsidRPr="0015695F" w:rsidRDefault="000D001E" w:rsidP="00616FBC">
      <w:pPr>
        <w:pBdr>
          <w:top w:val="single" w:sz="4" w:space="1" w:color="980033"/>
        </w:pBdr>
        <w:rPr>
          <w:rFonts w:ascii="Univers" w:hAnsi="Univers"/>
          <w:sz w:val="24"/>
          <w:szCs w:val="24"/>
        </w:rPr>
      </w:pPr>
    </w:p>
    <w:tbl>
      <w:tblPr>
        <w:tblW w:w="11600" w:type="dxa"/>
        <w:jc w:val="center"/>
        <w:tblLook w:val="04A0" w:firstRow="1" w:lastRow="0" w:firstColumn="1" w:lastColumn="0" w:noHBand="0" w:noVBand="1"/>
        <w:tblCaption w:val="Evidence Informed Decision Making Checklist"/>
        <w:tblDescription w:val="A cheklist for completing evidence-informed decision making. "/>
      </w:tblPr>
      <w:tblGrid>
        <w:gridCol w:w="890"/>
        <w:gridCol w:w="855"/>
        <w:gridCol w:w="978"/>
        <w:gridCol w:w="452"/>
        <w:gridCol w:w="6318"/>
        <w:gridCol w:w="2107"/>
      </w:tblGrid>
      <w:tr w:rsidR="00493FC2" w:rsidRPr="0005164F" w14:paraId="2B491337" w14:textId="77777777" w:rsidTr="0005164F">
        <w:trPr>
          <w:trHeight w:val="899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003C"/>
            <w:vAlign w:val="center"/>
            <w:hideMark/>
          </w:tcPr>
          <w:p w14:paraId="4C2D2832" w14:textId="77777777" w:rsidR="00AA401C" w:rsidRPr="0005164F" w:rsidRDefault="00AA401C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FFFFFF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color w:val="FFFFFF"/>
                <w:sz w:val="24"/>
                <w:szCs w:val="24"/>
                <w:lang w:eastAsia="en-CA"/>
              </w:rPr>
              <w:sym w:font="Wingdings" w:char="F0FE"/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79003C"/>
            <w:vAlign w:val="center"/>
            <w:hideMark/>
          </w:tcPr>
          <w:p w14:paraId="7B6BDA01" w14:textId="77777777" w:rsidR="00493FC2" w:rsidRPr="0005164F" w:rsidRDefault="00000000" w:rsidP="008D5C63">
            <w:pPr>
              <w:spacing w:line="360" w:lineRule="auto"/>
              <w:jc w:val="center"/>
              <w:rPr>
                <w:rFonts w:ascii="Univers" w:eastAsia="Times New Roman" w:hAnsi="Univers"/>
                <w:b/>
                <w:bCs/>
                <w:color w:val="FFFFFF"/>
                <w:sz w:val="24"/>
                <w:szCs w:val="24"/>
                <w:lang w:eastAsia="en-CA"/>
              </w:rPr>
            </w:pPr>
            <w:hyperlink r:id="rId8" w:history="1">
              <w:r w:rsidR="00616FBC" w:rsidRPr="0005164F">
                <w:rPr>
                  <w:rFonts w:ascii="Univers" w:eastAsia="Times New Roman" w:hAnsi="Univers"/>
                  <w:b/>
                  <w:bCs/>
                  <w:color w:val="FFFFFF"/>
                  <w:sz w:val="24"/>
                  <w:szCs w:val="24"/>
                  <w:u w:val="single"/>
                  <w:lang w:eastAsia="en-CA"/>
                </w:rPr>
                <w:t>EIDM Phases</w:t>
              </w:r>
            </w:hyperlink>
            <w:r w:rsidR="00823289" w:rsidRPr="0005164F">
              <w:rPr>
                <w:rFonts w:ascii="Univers" w:hAnsi="Univers"/>
                <w:color w:val="FFFFFF"/>
                <w:sz w:val="24"/>
                <w:szCs w:val="24"/>
              </w:rPr>
              <w:t xml:space="preserve"> </w:t>
            </w:r>
            <w:r w:rsidR="00823289" w:rsidRPr="0005164F">
              <w:rPr>
                <w:rFonts w:ascii="Univers" w:eastAsia="Times New Roman" w:hAnsi="Univers"/>
                <w:b/>
                <w:bCs/>
                <w:color w:val="FFFFFF"/>
                <w:sz w:val="24"/>
                <w:szCs w:val="24"/>
                <w:lang w:eastAsia="en-CA"/>
              </w:rPr>
              <w:t>&amp; Step</w:t>
            </w:r>
            <w:r w:rsidR="00616FBC" w:rsidRPr="0005164F">
              <w:rPr>
                <w:rFonts w:ascii="Univers" w:eastAsia="Times New Roman" w:hAnsi="Univers"/>
                <w:b/>
                <w:bCs/>
                <w:color w:val="FFFFFF"/>
                <w:sz w:val="24"/>
                <w:szCs w:val="24"/>
                <w:lang w:eastAsia="en-CA"/>
              </w:rPr>
              <w:t>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9003C"/>
            <w:vAlign w:val="center"/>
          </w:tcPr>
          <w:p w14:paraId="73976261" w14:textId="77777777" w:rsidR="00493FC2" w:rsidRPr="0005164F" w:rsidRDefault="00823289" w:rsidP="008D5C63">
            <w:pPr>
              <w:spacing w:line="360" w:lineRule="auto"/>
              <w:jc w:val="center"/>
              <w:rPr>
                <w:rFonts w:ascii="Univers" w:eastAsia="Times New Roman" w:hAnsi="Univers"/>
                <w:b/>
                <w:iCs/>
                <w:color w:val="FFFFFF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iCs/>
                <w:color w:val="FFFFFF"/>
                <w:sz w:val="24"/>
                <w:szCs w:val="24"/>
                <w:lang w:eastAsia="en-CA"/>
              </w:rPr>
              <w:t>File Path / Link to</w:t>
            </w:r>
            <w:r w:rsidR="000423E5" w:rsidRPr="0005164F">
              <w:rPr>
                <w:rFonts w:ascii="Univers" w:eastAsia="Times New Roman" w:hAnsi="Univers"/>
                <w:b/>
                <w:iCs/>
                <w:color w:val="FFFFFF"/>
                <w:sz w:val="24"/>
                <w:szCs w:val="24"/>
                <w:lang w:eastAsia="en-CA"/>
              </w:rPr>
              <w:t xml:space="preserve"> </w:t>
            </w:r>
            <w:r w:rsidR="00D229B0" w:rsidRPr="0005164F">
              <w:rPr>
                <w:rFonts w:ascii="Univers" w:eastAsia="Times New Roman" w:hAnsi="Univers"/>
                <w:b/>
                <w:iCs/>
                <w:color w:val="FFFFFF"/>
                <w:sz w:val="24"/>
                <w:szCs w:val="24"/>
                <w:lang w:eastAsia="en-CA"/>
              </w:rPr>
              <w:t>Saved Location on:</w:t>
            </w:r>
          </w:p>
          <w:p w14:paraId="11A6138F" w14:textId="77777777" w:rsidR="00823289" w:rsidRPr="0005164F" w:rsidRDefault="000423E5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color w:val="FFFFFF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iCs/>
                <w:color w:val="FFFFFF"/>
                <w:sz w:val="24"/>
                <w:szCs w:val="24"/>
                <w:lang w:eastAsia="en-CA"/>
              </w:rPr>
              <w:t>(</w:t>
            </w:r>
            <w:proofErr w:type="gramStart"/>
            <w:r w:rsidRPr="0005164F">
              <w:rPr>
                <w:rFonts w:ascii="Univers" w:eastAsia="Times New Roman" w:hAnsi="Univers"/>
                <w:iCs/>
                <w:color w:val="FFFFFF"/>
                <w:sz w:val="24"/>
                <w:szCs w:val="24"/>
                <w:lang w:eastAsia="en-CA"/>
              </w:rPr>
              <w:t>insert</w:t>
            </w:r>
            <w:proofErr w:type="gramEnd"/>
            <w:r w:rsidRPr="0005164F">
              <w:rPr>
                <w:rFonts w:ascii="Univers" w:eastAsia="Times New Roman" w:hAnsi="Univers"/>
                <w:iCs/>
                <w:color w:val="FFFFFF"/>
                <w:sz w:val="24"/>
                <w:szCs w:val="24"/>
                <w:lang w:eastAsia="en-CA"/>
              </w:rPr>
              <w:t xml:space="preserve"> name of your </w:t>
            </w:r>
            <w:r w:rsidR="00823289" w:rsidRPr="0005164F">
              <w:rPr>
                <w:rFonts w:ascii="Univers" w:eastAsia="Times New Roman" w:hAnsi="Univers"/>
                <w:iCs/>
                <w:color w:val="FFFFFF"/>
                <w:sz w:val="24"/>
                <w:szCs w:val="24"/>
                <w:lang w:eastAsia="en-CA"/>
              </w:rPr>
              <w:t>network here)</w:t>
            </w:r>
          </w:p>
        </w:tc>
      </w:tr>
      <w:tr w:rsidR="00493FC2" w:rsidRPr="0005164F" w14:paraId="32C47072" w14:textId="77777777" w:rsidTr="0005164F">
        <w:trPr>
          <w:trHeight w:val="576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2D72FCA6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b/>
                <w:bCs/>
                <w:i/>
                <w:i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color w:val="000000"/>
                <w:sz w:val="24"/>
                <w:szCs w:val="24"/>
                <w:lang w:eastAsia="en-CA"/>
              </w:rPr>
              <w:sym w:font="Wingdings 2" w:char="F030"/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F0F2"/>
            <w:vAlign w:val="center"/>
            <w:hideMark/>
          </w:tcPr>
          <w:p w14:paraId="2F5333B6" w14:textId="77777777" w:rsidR="003A46CE" w:rsidRPr="0005164F" w:rsidRDefault="003A46CE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 xml:space="preserve">1. </w:t>
            </w:r>
            <w:r w:rsidR="00493FC2"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Define question</w:t>
            </w:r>
          </w:p>
          <w:p w14:paraId="25F3AAEE" w14:textId="77777777" w:rsidR="00493FC2" w:rsidRPr="0005164F" w:rsidRDefault="00493FC2" w:rsidP="008D5C63">
            <w:pPr>
              <w:numPr>
                <w:ilvl w:val="0"/>
                <w:numId w:val="1"/>
              </w:numPr>
              <w:spacing w:line="360" w:lineRule="auto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sz w:val="24"/>
                <w:szCs w:val="24"/>
                <w:lang w:eastAsia="en-CA"/>
              </w:rPr>
              <w:t>Was a clear answerable search question developed?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0FF12FD3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55795" w:rsidRPr="0005164F" w14:paraId="4CDA2E5B" w14:textId="77777777" w:rsidTr="0005164F">
        <w:trPr>
          <w:trHeight w:val="288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A8122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D8C646" w14:textId="77777777" w:rsidR="00455795" w:rsidRPr="0005164F" w:rsidRDefault="00455795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What was the question?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B4BDD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93FC2" w:rsidRPr="0005164F" w14:paraId="5D10984C" w14:textId="77777777" w:rsidTr="0005164F">
        <w:trPr>
          <w:trHeight w:val="288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1476D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28E0FCB" w14:textId="77777777" w:rsidR="00493FC2" w:rsidRPr="0005164F" w:rsidRDefault="00493FC2" w:rsidP="008D5C63">
            <w:pPr>
              <w:spacing w:line="360" w:lineRule="auto"/>
              <w:jc w:val="right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78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00A780" w14:textId="77777777" w:rsidR="00493FC2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P</w:t>
            </w:r>
          </w:p>
        </w:tc>
        <w:tc>
          <w:tcPr>
            <w:tcW w:w="677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6C1A7" w14:textId="77777777" w:rsidR="00493FC2" w:rsidRPr="0005164F" w:rsidRDefault="00493FC2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DFE993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93FC2" w:rsidRPr="0005164F" w14:paraId="34416987" w14:textId="77777777" w:rsidTr="0005164F">
        <w:trPr>
          <w:trHeight w:val="288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AF8B07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756934" w14:textId="77777777" w:rsidR="00493FC2" w:rsidRPr="0005164F" w:rsidRDefault="00493FC2" w:rsidP="008D5C63">
            <w:pPr>
              <w:spacing w:line="360" w:lineRule="auto"/>
              <w:jc w:val="right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851CBAE" w14:textId="77777777" w:rsidR="00493FC2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I</w:t>
            </w:r>
          </w:p>
        </w:tc>
        <w:tc>
          <w:tcPr>
            <w:tcW w:w="6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FF993E" w14:textId="77777777" w:rsidR="00493FC2" w:rsidRPr="0005164F" w:rsidRDefault="00493FC2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A6C0DB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93FC2" w:rsidRPr="0005164F" w14:paraId="7C766115" w14:textId="77777777" w:rsidTr="0005164F">
        <w:trPr>
          <w:trHeight w:val="288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7A1CF6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B5D6B2" w14:textId="77777777" w:rsidR="00493FC2" w:rsidRPr="0005164F" w:rsidRDefault="00493FC2" w:rsidP="008D5C63">
            <w:pPr>
              <w:spacing w:line="360" w:lineRule="auto"/>
              <w:jc w:val="right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1FA2F85" w14:textId="77777777" w:rsidR="00493FC2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C</w:t>
            </w:r>
          </w:p>
        </w:tc>
        <w:tc>
          <w:tcPr>
            <w:tcW w:w="6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FDFEC0" w14:textId="77777777" w:rsidR="00493FC2" w:rsidRPr="0005164F" w:rsidRDefault="00493FC2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22C1ED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93FC2" w:rsidRPr="0005164F" w14:paraId="5DA4CBA2" w14:textId="77777777" w:rsidTr="0005164F">
        <w:trPr>
          <w:trHeight w:val="288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7677A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C98F1B" w14:textId="77777777" w:rsidR="00493FC2" w:rsidRPr="0005164F" w:rsidRDefault="00493FC2" w:rsidP="008D5C63">
            <w:pPr>
              <w:spacing w:line="360" w:lineRule="auto"/>
              <w:jc w:val="right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83EC33" w14:textId="77777777" w:rsidR="00493FC2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O</w:t>
            </w:r>
          </w:p>
        </w:tc>
        <w:tc>
          <w:tcPr>
            <w:tcW w:w="67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96839" w14:textId="77777777" w:rsidR="00493FC2" w:rsidRPr="0005164F" w:rsidRDefault="00493FC2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02AC0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93FC2" w:rsidRPr="0005164F" w14:paraId="73431E35" w14:textId="77777777" w:rsidTr="0005164F">
        <w:trPr>
          <w:trHeight w:val="458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1624F56C" w14:textId="77777777" w:rsidR="00493FC2" w:rsidRPr="0005164F" w:rsidRDefault="00493FC2" w:rsidP="008D5C63">
            <w:pPr>
              <w:spacing w:line="360" w:lineRule="auto"/>
              <w:jc w:val="center"/>
              <w:rPr>
                <w:rFonts w:ascii="Univers" w:eastAsia="Times New Roman" w:hAnsi="Univers"/>
                <w:b/>
                <w:bCs/>
                <w:i/>
                <w:i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color w:val="000000"/>
                <w:sz w:val="24"/>
                <w:szCs w:val="24"/>
                <w:lang w:eastAsia="en-CA"/>
              </w:rPr>
              <w:sym w:font="Wingdings 2" w:char="F030"/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F0F2"/>
            <w:vAlign w:val="center"/>
            <w:hideMark/>
          </w:tcPr>
          <w:p w14:paraId="22E7F578" w14:textId="77777777" w:rsidR="003A46CE" w:rsidRPr="0005164F" w:rsidRDefault="003A46CE" w:rsidP="008D5C63">
            <w:pPr>
              <w:spacing w:line="360" w:lineRule="auto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 xml:space="preserve">2. </w:t>
            </w:r>
            <w:r w:rsidR="00493FC2"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Search for relevant evidence</w:t>
            </w:r>
          </w:p>
          <w:p w14:paraId="37C0D024" w14:textId="77777777" w:rsidR="00493FC2" w:rsidRPr="0005164F" w:rsidRDefault="00493FC2" w:rsidP="008D5C63">
            <w:pPr>
              <w:numPr>
                <w:ilvl w:val="0"/>
                <w:numId w:val="1"/>
              </w:numPr>
              <w:spacing w:line="360" w:lineRule="auto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sz w:val="24"/>
                <w:szCs w:val="24"/>
                <w:lang w:eastAsia="en-CA"/>
              </w:rPr>
              <w:t>Was a comprehensive search strategy employed to find the best available evidence to address this question?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  <w:vAlign w:val="center"/>
          </w:tcPr>
          <w:p w14:paraId="7AFDBCDB" w14:textId="77777777" w:rsidR="00493FC2" w:rsidRPr="0005164F" w:rsidRDefault="00493FC2" w:rsidP="008D5C63">
            <w:pPr>
              <w:spacing w:line="360" w:lineRule="auto"/>
              <w:rPr>
                <w:rFonts w:ascii="Univers" w:eastAsia="Times New Roman" w:hAnsi="Univers"/>
                <w:b/>
                <w:color w:val="000000"/>
                <w:sz w:val="24"/>
                <w:szCs w:val="24"/>
                <w:lang w:eastAsia="en-CA"/>
              </w:rPr>
            </w:pPr>
          </w:p>
        </w:tc>
      </w:tr>
      <w:tr w:rsidR="00455795" w:rsidRPr="0005164F" w14:paraId="3653B627" w14:textId="77777777" w:rsidTr="0005164F">
        <w:trPr>
          <w:trHeight w:val="288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EAD2CF" w14:textId="77777777" w:rsidR="00455795" w:rsidRPr="001E7614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63D44" w14:textId="77777777" w:rsidR="00455795" w:rsidRPr="001E7614" w:rsidRDefault="00455795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PICO search terms table</w:t>
            </w:r>
            <w:r w:rsidR="003A46CE"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 xml:space="preserve"> </w:t>
            </w: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(</w:t>
            </w:r>
            <w:r w:rsidR="003A46CE"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 xml:space="preserve">See: </w:t>
            </w:r>
            <w:hyperlink r:id="rId9" w:anchor="PT2" w:history="1">
              <w:r w:rsidR="003A46CE" w:rsidRPr="001E7614">
                <w:rPr>
                  <w:rStyle w:val="Hyperlink"/>
                  <w:rFonts w:ascii="Univers" w:eastAsia="Times New Roman" w:hAnsi="Univers"/>
                  <w:color w:val="79003C"/>
                  <w:sz w:val="24"/>
                  <w:szCs w:val="24"/>
                  <w:lang w:eastAsia="en-CA"/>
                </w:rPr>
                <w:t>Developing an Efficient Search Strategy Using PICO</w:t>
              </w:r>
            </w:hyperlink>
            <w:r w:rsidR="007E7F35"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895376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D229B0" w:rsidRPr="0005164F" w14:paraId="5244C544" w14:textId="77777777" w:rsidTr="0005164F">
        <w:trPr>
          <w:trHeight w:val="288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7FB94E" w14:textId="77777777" w:rsidR="00D229B0" w:rsidRPr="0005164F" w:rsidRDefault="00D229B0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F4B595" w14:textId="77777777" w:rsidR="00D229B0" w:rsidRPr="0005164F" w:rsidRDefault="00D229B0" w:rsidP="008D5C63">
            <w:pPr>
              <w:spacing w:line="360" w:lineRule="auto"/>
              <w:jc w:val="right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774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70393" w14:textId="77777777" w:rsidR="00D229B0" w:rsidRPr="0005164F" w:rsidRDefault="00D229B0" w:rsidP="008D5C63">
            <w:pPr>
              <w:numPr>
                <w:ilvl w:val="0"/>
                <w:numId w:val="2"/>
              </w:numPr>
              <w:spacing w:line="360" w:lineRule="auto"/>
              <w:ind w:left="147" w:hanging="180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Years searched: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0EE5A" w14:textId="77777777" w:rsidR="00D229B0" w:rsidRPr="0005164F" w:rsidRDefault="00D229B0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55795" w:rsidRPr="0005164F" w14:paraId="2378CEC1" w14:textId="77777777" w:rsidTr="0005164F">
        <w:trPr>
          <w:trHeight w:val="314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50A1FD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32A0C" w14:textId="77777777" w:rsidR="00455795" w:rsidRPr="0005164F" w:rsidRDefault="00455795" w:rsidP="008D5C63">
            <w:pPr>
              <w:spacing w:line="360" w:lineRule="auto"/>
              <w:rPr>
                <w:rFonts w:ascii="Univers" w:eastAsia="Times New Roman" w:hAnsi="Univers"/>
                <w:i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 xml:space="preserve">Pyramid results </w:t>
            </w:r>
            <w:r w:rsidRPr="001E7614">
              <w:rPr>
                <w:rFonts w:ascii="Univers" w:eastAsia="Times New Roman" w:hAnsi="Univers"/>
                <w:iCs/>
                <w:sz w:val="24"/>
                <w:szCs w:val="24"/>
                <w:lang w:eastAsia="en-CA"/>
              </w:rPr>
              <w:t>(See:</w:t>
            </w:r>
            <w:r w:rsidR="007C5985" w:rsidRPr="001E7614">
              <w:rPr>
                <w:rFonts w:ascii="Univers" w:eastAsia="Times New Roman" w:hAnsi="Univers"/>
                <w:iCs/>
                <w:sz w:val="24"/>
                <w:szCs w:val="24"/>
                <w:lang w:eastAsia="en-CA"/>
              </w:rPr>
              <w:t xml:space="preserve"> </w:t>
            </w:r>
            <w:hyperlink r:id="rId10" w:anchor="PT3" w:history="1">
              <w:r w:rsidR="007C5985" w:rsidRPr="001E7614">
                <w:rPr>
                  <w:rStyle w:val="Hyperlink"/>
                  <w:rFonts w:ascii="Univers" w:eastAsia="Times New Roman" w:hAnsi="Univers"/>
                  <w:iCs/>
                  <w:color w:val="79003C"/>
                  <w:sz w:val="24"/>
                  <w:szCs w:val="24"/>
                  <w:lang w:eastAsia="en-CA"/>
                </w:rPr>
                <w:t>Levels &amp; Sources of Public Health Evidence</w:t>
              </w:r>
            </w:hyperlink>
            <w:r w:rsidRPr="001E7614">
              <w:rPr>
                <w:rFonts w:ascii="Univers" w:hAnsi="Univers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50DE9B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55795" w:rsidRPr="0005164F" w14:paraId="35EF4C58" w14:textId="77777777" w:rsidTr="0005164F">
        <w:trPr>
          <w:trHeight w:val="359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A0920F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104262" w14:textId="77777777" w:rsidR="00455795" w:rsidRPr="0005164F" w:rsidRDefault="00455795" w:rsidP="008D5C63">
            <w:pPr>
              <w:spacing w:line="360" w:lineRule="auto"/>
              <w:rPr>
                <w:rFonts w:ascii="Univers" w:eastAsia="Times New Roman" w:hAnsi="Univers"/>
                <w:i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 xml:space="preserve">Search results </w:t>
            </w:r>
            <w:r w:rsidRPr="001E7614">
              <w:rPr>
                <w:rFonts w:ascii="Univers" w:eastAsia="Times New Roman" w:hAnsi="Univers"/>
                <w:iCs/>
                <w:sz w:val="24"/>
                <w:szCs w:val="24"/>
                <w:lang w:eastAsia="en-CA"/>
              </w:rPr>
              <w:t xml:space="preserve">(See: </w:t>
            </w:r>
            <w:hyperlink r:id="rId11" w:anchor="PT5" w:history="1">
              <w:r w:rsidR="007C5985" w:rsidRPr="001E7614">
                <w:rPr>
                  <w:rStyle w:val="Hyperlink"/>
                  <w:rFonts w:ascii="Univers" w:eastAsia="Times New Roman" w:hAnsi="Univers"/>
                  <w:iCs/>
                  <w:color w:val="79003C"/>
                  <w:sz w:val="24"/>
                  <w:szCs w:val="24"/>
                  <w:lang w:eastAsia="en-CA"/>
                </w:rPr>
                <w:t>Keeping Track of Search Results: A Flowchart</w:t>
              </w:r>
            </w:hyperlink>
            <w:r w:rsidRPr="001E7614">
              <w:rPr>
                <w:rFonts w:ascii="Univers" w:hAnsi="Univers"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F8A08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55795" w:rsidRPr="0005164F" w14:paraId="448D40CA" w14:textId="77777777" w:rsidTr="0005164F">
        <w:trPr>
          <w:trHeight w:val="404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9420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F6665" w14:textId="77777777" w:rsidR="00455795" w:rsidRPr="001E7614" w:rsidRDefault="00455795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 xml:space="preserve">References saved in reference management software database </w:t>
            </w:r>
            <w:r w:rsidR="00D229B0"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(</w:t>
            </w:r>
            <w:proofErr w:type="gramStart"/>
            <w:r w:rsidR="00D229B0"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e.g.</w:t>
            </w:r>
            <w:proofErr w:type="gramEnd"/>
            <w:r w:rsidR="00D229B0"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 xml:space="preserve"> Reference Manager/</w:t>
            </w: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RefWorks</w:t>
            </w:r>
            <w:r w:rsidR="00E34857"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/EndNote</w:t>
            </w: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)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17F135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55795" w:rsidRPr="0005164F" w14:paraId="37CAFE47" w14:textId="77777777" w:rsidTr="0005164F">
        <w:trPr>
          <w:trHeight w:val="288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FB6A9C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5CBB9" w14:textId="77777777" w:rsidR="00455795" w:rsidRPr="001E7614" w:rsidRDefault="00455795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What relevance criteria were used to determine evidence for quality assessment: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D54528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color w:val="000000"/>
                <w:sz w:val="24"/>
                <w:szCs w:val="24"/>
                <w:lang w:eastAsia="en-CA"/>
              </w:rPr>
            </w:pPr>
          </w:p>
        </w:tc>
      </w:tr>
      <w:tr w:rsidR="00D229B0" w:rsidRPr="0005164F" w14:paraId="434DFAED" w14:textId="77777777" w:rsidTr="0005164F">
        <w:trPr>
          <w:trHeight w:val="51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9AF1B" w14:textId="77777777" w:rsidR="00D229B0" w:rsidRPr="0005164F" w:rsidRDefault="00D229B0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0F52F6" w14:textId="77777777" w:rsidR="00D229B0" w:rsidRPr="001E7614" w:rsidRDefault="00D229B0" w:rsidP="008D5C63">
            <w:pPr>
              <w:spacing w:line="360" w:lineRule="auto"/>
              <w:jc w:val="right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43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EE6B07" w14:textId="77777777" w:rsidR="00D229B0" w:rsidRPr="001E7614" w:rsidRDefault="00D229B0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Primary</w:t>
            </w:r>
          </w:p>
        </w:tc>
        <w:tc>
          <w:tcPr>
            <w:tcW w:w="63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CD1B5" w14:textId="77777777" w:rsidR="00D229B0" w:rsidRPr="001E7614" w:rsidRDefault="00D229B0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 xml:space="preserve">Titles and abstracts as found in reference management database </w:t>
            </w:r>
          </w:p>
          <w:p w14:paraId="2E55ECF7" w14:textId="77777777" w:rsidR="00D229B0" w:rsidRPr="001E7614" w:rsidRDefault="00D229B0" w:rsidP="008D5C63">
            <w:pPr>
              <w:numPr>
                <w:ilvl w:val="0"/>
                <w:numId w:val="2"/>
              </w:numPr>
              <w:spacing w:line="360" w:lineRule="auto"/>
              <w:ind w:left="216" w:hanging="187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Save as separate reference management database.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07BE6" w14:textId="77777777" w:rsidR="00D229B0" w:rsidRPr="0005164F" w:rsidRDefault="00D229B0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D229B0" w:rsidRPr="0005164F" w14:paraId="697D114D" w14:textId="77777777" w:rsidTr="0005164F">
        <w:trPr>
          <w:trHeight w:val="510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1A01DCE" w14:textId="77777777" w:rsidR="00D229B0" w:rsidRPr="0005164F" w:rsidRDefault="00D229B0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A43B29" w14:textId="77777777" w:rsidR="00D229B0" w:rsidRPr="001E7614" w:rsidRDefault="00D229B0" w:rsidP="008D5C63">
            <w:pPr>
              <w:spacing w:line="360" w:lineRule="auto"/>
              <w:jc w:val="right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E46C6" w14:textId="77777777" w:rsidR="00D229B0" w:rsidRPr="001E7614" w:rsidRDefault="00D229B0" w:rsidP="008D5C63">
            <w:pPr>
              <w:spacing w:line="360" w:lineRule="auto"/>
              <w:jc w:val="right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Secondary</w:t>
            </w:r>
          </w:p>
        </w:tc>
        <w:tc>
          <w:tcPr>
            <w:tcW w:w="6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DDA38" w14:textId="77777777" w:rsidR="00D229B0" w:rsidRPr="001E7614" w:rsidRDefault="00D229B0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 xml:space="preserve">Relevance assessment of full document versions </w:t>
            </w:r>
          </w:p>
          <w:p w14:paraId="39596A57" w14:textId="77777777" w:rsidR="00D229B0" w:rsidRPr="001E7614" w:rsidRDefault="00D229B0" w:rsidP="008D5C63">
            <w:pPr>
              <w:numPr>
                <w:ilvl w:val="0"/>
                <w:numId w:val="2"/>
              </w:numPr>
              <w:spacing w:line="360" w:lineRule="auto"/>
              <w:ind w:left="216" w:hanging="187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Save as separate reference management database.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156D6" w14:textId="77777777" w:rsidR="00D229B0" w:rsidRPr="0005164F" w:rsidRDefault="00D229B0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455795" w:rsidRPr="0005164F" w14:paraId="2CD080BC" w14:textId="77777777" w:rsidTr="0005164F">
        <w:trPr>
          <w:trHeight w:val="288"/>
          <w:jc w:val="center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DB4B3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DA2F49" w14:textId="77777777" w:rsidR="00455795" w:rsidRPr="001E7614" w:rsidRDefault="00455795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 xml:space="preserve">How many papers remained following relevance assessment(s)? </w:t>
            </w:r>
            <w:r w:rsidR="000423E5"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(See:</w:t>
            </w:r>
            <w:r w:rsidR="00780AB2"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 xml:space="preserve"> Flowchart, above)</w:t>
            </w: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F1E4" w14:textId="77777777" w:rsidR="00455795" w:rsidRPr="0005164F" w:rsidRDefault="00455795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9D2DA4" w:rsidRPr="0005164F" w14:paraId="085F5376" w14:textId="77777777" w:rsidTr="00B4666E">
        <w:trPr>
          <w:trHeight w:val="422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55E77C05" w14:textId="77777777" w:rsidR="009D2DA4" w:rsidRPr="0005164F" w:rsidRDefault="009D2DA4" w:rsidP="008D5C63">
            <w:pPr>
              <w:spacing w:line="360" w:lineRule="auto"/>
              <w:jc w:val="center"/>
              <w:rPr>
                <w:rFonts w:ascii="Univers" w:eastAsia="Times New Roman" w:hAnsi="Univers"/>
                <w:b/>
                <w:bCs/>
                <w:i/>
                <w:i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color w:val="000000"/>
                <w:sz w:val="24"/>
                <w:szCs w:val="24"/>
                <w:lang w:eastAsia="en-CA"/>
              </w:rPr>
              <w:sym w:font="Wingdings 2" w:char="F030"/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2C8DAFD9" w14:textId="77777777" w:rsidR="009D2DA4" w:rsidRPr="0005164F" w:rsidRDefault="009D2DA4" w:rsidP="008D5C63">
            <w:pPr>
              <w:spacing w:line="360" w:lineRule="auto"/>
              <w:rPr>
                <w:rFonts w:ascii="Univers" w:eastAsia="Times New Roman" w:hAnsi="Univers"/>
                <w:b/>
                <w:i/>
                <w:i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3. Appraise</w:t>
            </w:r>
          </w:p>
          <w:p w14:paraId="529FDE1D" w14:textId="77777777" w:rsidR="009D2DA4" w:rsidRPr="001E7614" w:rsidRDefault="009D2DA4" w:rsidP="008D5C63">
            <w:pPr>
              <w:numPr>
                <w:ilvl w:val="0"/>
                <w:numId w:val="1"/>
              </w:numPr>
              <w:spacing w:line="360" w:lineRule="auto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b/>
                <w:sz w:val="24"/>
                <w:szCs w:val="24"/>
                <w:lang w:eastAsia="en-CA"/>
              </w:rPr>
              <w:t>Was quality assessment conducted on relevant evidence?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5A18E6E9" w14:textId="77777777" w:rsidR="009D2DA4" w:rsidRPr="0005164F" w:rsidRDefault="009D2DA4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9D2DA4" w:rsidRPr="0005164F" w14:paraId="540179BA" w14:textId="77777777" w:rsidTr="00B4666E">
        <w:trPr>
          <w:trHeight w:val="288"/>
          <w:jc w:val="center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8F09" w14:textId="77777777" w:rsidR="009D2DA4" w:rsidRPr="0005164F" w:rsidRDefault="009D2DA4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93CD0" w14:textId="77777777" w:rsidR="009D2DA4" w:rsidRPr="001E7614" w:rsidRDefault="009D2DA4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sz w:val="24"/>
                <w:szCs w:val="24"/>
                <w:lang w:eastAsia="en-CA"/>
              </w:rPr>
              <w:t>How many papers remained after quality assessment? (See: Flowchart, above)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ECAA8" w14:textId="77777777" w:rsidR="009D2DA4" w:rsidRPr="0005164F" w:rsidRDefault="009D2DA4" w:rsidP="008D5C63">
            <w:pPr>
              <w:spacing w:line="360" w:lineRule="auto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9D2DA4" w:rsidRPr="0005164F" w14:paraId="34209D67" w14:textId="77777777" w:rsidTr="00D405DC">
        <w:trPr>
          <w:trHeight w:val="368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57A7C796" w14:textId="77777777" w:rsidR="009D2DA4" w:rsidRPr="0005164F" w:rsidRDefault="009D2DA4" w:rsidP="008D5C63">
            <w:pPr>
              <w:spacing w:line="360" w:lineRule="auto"/>
              <w:jc w:val="center"/>
              <w:rPr>
                <w:rFonts w:ascii="Univers" w:eastAsia="Times New Roman" w:hAnsi="Univers"/>
                <w:b/>
                <w:bCs/>
                <w:i/>
                <w:i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color w:val="000000"/>
                <w:sz w:val="24"/>
                <w:szCs w:val="24"/>
                <w:lang w:eastAsia="en-CA"/>
              </w:rPr>
              <w:sym w:font="Wingdings 2" w:char="F030"/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5AA0985D" w14:textId="77777777" w:rsidR="009D2DA4" w:rsidRPr="0005164F" w:rsidRDefault="009D2DA4" w:rsidP="008D5C63">
            <w:pPr>
              <w:spacing w:line="360" w:lineRule="auto"/>
              <w:rPr>
                <w:rFonts w:ascii="Univers" w:eastAsia="Times New Roman" w:hAnsi="Univers"/>
                <w:b/>
                <w:i/>
                <w:i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4. Synthesize</w:t>
            </w:r>
          </w:p>
          <w:p w14:paraId="5E01FD94" w14:textId="77777777" w:rsidR="009D2DA4" w:rsidRPr="001E7614" w:rsidRDefault="009D2DA4" w:rsidP="008D5C63">
            <w:pPr>
              <w:numPr>
                <w:ilvl w:val="0"/>
                <w:numId w:val="1"/>
              </w:numPr>
              <w:spacing w:line="360" w:lineRule="auto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1E7614">
              <w:rPr>
                <w:rFonts w:ascii="Univers" w:eastAsia="Times New Roman" w:hAnsi="Univers"/>
                <w:b/>
                <w:sz w:val="24"/>
                <w:szCs w:val="24"/>
                <w:lang w:eastAsia="en-CA"/>
              </w:rPr>
              <w:t>What were the results of the review of the evidence?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0D69EFC9" w14:textId="77777777" w:rsidR="009D2DA4" w:rsidRPr="0005164F" w:rsidRDefault="009D2DA4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9D2DA4" w:rsidRPr="0005164F" w14:paraId="5D16A887" w14:textId="77777777" w:rsidTr="00D405DC">
        <w:trPr>
          <w:trHeight w:val="288"/>
          <w:jc w:val="center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358C6" w14:textId="77777777" w:rsidR="009D2DA4" w:rsidRPr="0005164F" w:rsidRDefault="009D2DA4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19466" w14:textId="77777777" w:rsidR="009D2DA4" w:rsidRPr="0005164F" w:rsidRDefault="009D2DA4" w:rsidP="008D5C63">
            <w:pPr>
              <w:spacing w:line="360" w:lineRule="auto"/>
              <w:rPr>
                <w:rFonts w:ascii="Univers" w:eastAsia="Times New Roman" w:hAnsi="Univers"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sz w:val="24"/>
                <w:szCs w:val="24"/>
                <w:lang w:eastAsia="en-CA"/>
              </w:rPr>
              <w:t>What were the actionable messages from the evidence?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6D92E" w14:textId="77777777" w:rsidR="009D2DA4" w:rsidRPr="0005164F" w:rsidRDefault="009D2DA4" w:rsidP="008D5C63">
            <w:pPr>
              <w:spacing w:line="360" w:lineRule="auto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9D2DA4" w:rsidRPr="0005164F" w14:paraId="652C0F21" w14:textId="77777777" w:rsidTr="007A225A">
        <w:trPr>
          <w:trHeight w:val="432"/>
          <w:jc w:val="center"/>
        </w:trPr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494C35AF" w14:textId="77777777" w:rsidR="009D2DA4" w:rsidRPr="0005164F" w:rsidRDefault="009D2DA4" w:rsidP="008D5C63">
            <w:pPr>
              <w:spacing w:line="360" w:lineRule="auto"/>
              <w:jc w:val="center"/>
              <w:rPr>
                <w:rFonts w:ascii="Univers" w:eastAsia="Times New Roman" w:hAnsi="Univers"/>
                <w:b/>
                <w:bCs/>
                <w:i/>
                <w:i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color w:val="000000"/>
                <w:sz w:val="24"/>
                <w:szCs w:val="24"/>
                <w:lang w:eastAsia="en-CA"/>
              </w:rPr>
              <w:sym w:font="Wingdings 2" w:char="F030"/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0BB450F8" w14:textId="77777777" w:rsidR="009D2DA4" w:rsidRPr="0005164F" w:rsidRDefault="009D2DA4" w:rsidP="008D5C63">
            <w:pPr>
              <w:spacing w:line="360" w:lineRule="auto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 xml:space="preserve">5. Adapt.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1F92FE22" w14:textId="77777777" w:rsidR="009D2DA4" w:rsidRPr="0005164F" w:rsidRDefault="009D2DA4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9D2DA4" w:rsidRPr="0005164F" w14:paraId="27F6BDA4" w14:textId="77777777" w:rsidTr="007A225A">
        <w:trPr>
          <w:trHeight w:val="288"/>
          <w:jc w:val="center"/>
        </w:trPr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4857" w14:textId="77777777" w:rsidR="009D2DA4" w:rsidRPr="0005164F" w:rsidRDefault="009D2DA4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2C43" w14:textId="77777777" w:rsidR="009D2DA4" w:rsidRPr="001E7614" w:rsidRDefault="009D2DA4" w:rsidP="008D5C63">
            <w:pPr>
              <w:numPr>
                <w:ilvl w:val="0"/>
                <w:numId w:val="2"/>
              </w:numPr>
              <w:spacing w:line="360" w:lineRule="auto"/>
              <w:ind w:left="392" w:hanging="205"/>
              <w:rPr>
                <w:rFonts w:ascii="Univers" w:eastAsia="Times New Roman" w:hAnsi="Univers"/>
                <w:color w:val="79003C"/>
                <w:sz w:val="24"/>
                <w:szCs w:val="24"/>
                <w:lang w:eastAsia="en-CA"/>
              </w:rPr>
            </w:pPr>
            <w:r w:rsidRPr="001E7614">
              <w:rPr>
                <w:rFonts w:ascii="Univers" w:hAnsi="Univers"/>
                <w:color w:val="79003C"/>
                <w:sz w:val="24"/>
                <w:szCs w:val="24"/>
              </w:rPr>
              <w:t xml:space="preserve"> </w:t>
            </w:r>
            <w:hyperlink r:id="rId12" w:history="1">
              <w:r w:rsidRPr="001E7614">
                <w:rPr>
                  <w:rStyle w:val="Hyperlink"/>
                  <w:rFonts w:ascii="Univers" w:hAnsi="Univers"/>
                  <w:color w:val="79003C"/>
                  <w:sz w:val="24"/>
                  <w:szCs w:val="24"/>
                  <w:lang w:val="en"/>
                </w:rPr>
                <w:t>NCCMT’s Applicability and Transferability tool</w:t>
              </w:r>
              <w:r w:rsidRPr="001E7614">
                <w:rPr>
                  <w:rStyle w:val="Hyperlink"/>
                  <w:rFonts w:ascii="Univers" w:hAnsi="Univers"/>
                  <w:sz w:val="24"/>
                  <w:szCs w:val="24"/>
                  <w:lang w:val="en"/>
                </w:rPr>
                <w:t>;</w:t>
              </w:r>
            </w:hyperlink>
            <w:r w:rsidRPr="001E7614">
              <w:rPr>
                <w:rFonts w:ascii="Univers" w:hAnsi="Univers"/>
                <w:color w:val="79003C"/>
                <w:sz w:val="24"/>
                <w:szCs w:val="24"/>
                <w:lang w:val="en"/>
              </w:rPr>
              <w:t xml:space="preserve"> </w:t>
            </w:r>
          </w:p>
          <w:p w14:paraId="68F7ED70" w14:textId="77777777" w:rsidR="009D2DA4" w:rsidRPr="0005164F" w:rsidRDefault="00000000" w:rsidP="008D5C63">
            <w:pPr>
              <w:numPr>
                <w:ilvl w:val="0"/>
                <w:numId w:val="2"/>
              </w:numPr>
              <w:spacing w:line="360" w:lineRule="auto"/>
              <w:ind w:left="392" w:hanging="205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  <w:hyperlink r:id="rId13" w:history="1">
              <w:proofErr w:type="gramStart"/>
              <w:r w:rsidR="009D2DA4" w:rsidRPr="001E761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>AHRQ’s</w:t>
              </w:r>
              <w:proofErr w:type="gramEnd"/>
              <w:r w:rsidR="009D2DA4" w:rsidRPr="001E7614">
                <w:rPr>
                  <w:rStyle w:val="Hyperlink"/>
                  <w:rFonts w:ascii="Univers" w:hAnsi="Univers"/>
                  <w:color w:val="79003C"/>
                  <w:sz w:val="24"/>
                  <w:szCs w:val="24"/>
                </w:rPr>
                <w:t xml:space="preserve"> Will It Work Here? A Decisionmaker's Guide to Adopting Innovations</w:t>
              </w:r>
            </w:hyperlink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DF7F" w14:textId="77777777" w:rsidR="009D2DA4" w:rsidRPr="0005164F" w:rsidRDefault="009D2DA4" w:rsidP="008D5C63">
            <w:pPr>
              <w:spacing w:line="360" w:lineRule="auto"/>
              <w:jc w:val="center"/>
              <w:rPr>
                <w:rFonts w:ascii="Univers" w:eastAsia="Times New Roman" w:hAnsi="Univers"/>
                <w:i/>
                <w:iCs/>
                <w:sz w:val="24"/>
                <w:szCs w:val="24"/>
                <w:lang w:eastAsia="en-CA"/>
              </w:rPr>
            </w:pPr>
          </w:p>
        </w:tc>
      </w:tr>
      <w:tr w:rsidR="00F92437" w:rsidRPr="0005164F" w14:paraId="0B6C2815" w14:textId="77777777" w:rsidTr="0005164F">
        <w:trPr>
          <w:trHeight w:val="432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3FD60063" w14:textId="77777777" w:rsidR="00F92437" w:rsidRPr="0005164F" w:rsidRDefault="00F92437" w:rsidP="008D5C63">
            <w:pPr>
              <w:spacing w:line="360" w:lineRule="auto"/>
              <w:jc w:val="center"/>
              <w:rPr>
                <w:rFonts w:ascii="Univers" w:eastAsia="Times New Roman" w:hAnsi="Univers"/>
                <w:b/>
                <w:bCs/>
                <w:i/>
                <w:i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color w:val="000000"/>
                <w:sz w:val="24"/>
                <w:szCs w:val="24"/>
                <w:lang w:eastAsia="en-CA"/>
              </w:rPr>
              <w:sym w:font="Wingdings 2" w:char="F030"/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0FD9BE91" w14:textId="77777777" w:rsidR="00F92437" w:rsidRPr="0005164F" w:rsidRDefault="003A46CE" w:rsidP="008D5C63">
            <w:pPr>
              <w:spacing w:line="360" w:lineRule="auto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 xml:space="preserve">6. </w:t>
            </w:r>
            <w:r w:rsidR="00F92437"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Implement</w:t>
            </w:r>
            <w:r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2F708A08" w14:textId="77777777" w:rsidR="00F92437" w:rsidRPr="0005164F" w:rsidRDefault="00F92437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  <w:tr w:rsidR="00F92437" w:rsidRPr="0005164F" w14:paraId="4BEA71DE" w14:textId="77777777" w:rsidTr="0005164F">
        <w:trPr>
          <w:trHeight w:val="432"/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4F4A5291" w14:textId="77777777" w:rsidR="00F92437" w:rsidRPr="0005164F" w:rsidRDefault="00F92437" w:rsidP="008D5C63">
            <w:pPr>
              <w:spacing w:line="360" w:lineRule="auto"/>
              <w:jc w:val="center"/>
              <w:rPr>
                <w:rFonts w:ascii="Univers" w:eastAsia="Times New Roman" w:hAnsi="Univers"/>
                <w:b/>
                <w:bCs/>
                <w:i/>
                <w:i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color w:val="000000"/>
                <w:sz w:val="24"/>
                <w:szCs w:val="24"/>
                <w:lang w:eastAsia="en-CA"/>
              </w:rPr>
              <w:sym w:font="Wingdings 2" w:char="F030"/>
            </w:r>
          </w:p>
        </w:tc>
        <w:tc>
          <w:tcPr>
            <w:tcW w:w="8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  <w:vAlign w:val="center"/>
            <w:hideMark/>
          </w:tcPr>
          <w:p w14:paraId="714E7391" w14:textId="77777777" w:rsidR="00F92437" w:rsidRPr="0005164F" w:rsidRDefault="003A46CE" w:rsidP="008D5C63">
            <w:pPr>
              <w:spacing w:line="360" w:lineRule="auto"/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</w:pPr>
            <w:r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 xml:space="preserve">7. </w:t>
            </w:r>
            <w:r w:rsidR="00F92437"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Evaluate</w:t>
            </w:r>
            <w:r w:rsidRPr="0005164F">
              <w:rPr>
                <w:rFonts w:ascii="Univers" w:eastAsia="Times New Roman" w:hAnsi="Univers"/>
                <w:b/>
                <w:bCs/>
                <w:sz w:val="24"/>
                <w:szCs w:val="24"/>
                <w:lang w:eastAsia="en-CA"/>
              </w:rPr>
              <w:t>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0F2"/>
          </w:tcPr>
          <w:p w14:paraId="69B47B48" w14:textId="77777777" w:rsidR="00F92437" w:rsidRPr="0005164F" w:rsidRDefault="00F92437" w:rsidP="008D5C63">
            <w:pPr>
              <w:spacing w:line="360" w:lineRule="auto"/>
              <w:jc w:val="center"/>
              <w:rPr>
                <w:rFonts w:ascii="Univers" w:eastAsia="Times New Roman" w:hAnsi="Univers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7C1F1D06" w14:textId="1F0B47F0" w:rsidR="008441FB" w:rsidRDefault="008441FB" w:rsidP="00780AB2">
      <w:pPr>
        <w:rPr>
          <w:rFonts w:ascii="Verdana" w:hAnsi="Verdana"/>
          <w:sz w:val="24"/>
          <w:szCs w:val="20"/>
        </w:rPr>
      </w:pPr>
    </w:p>
    <w:p w14:paraId="0A5CA7EC" w14:textId="31E07CFC" w:rsidR="009D1582" w:rsidRDefault="000D001E" w:rsidP="00780AB2">
      <w:pPr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</w:rPr>
        <mc:AlternateContent>
          <mc:Choice Requires="wps">
            <w:drawing>
              <wp:inline distT="0" distB="0" distL="0" distR="0" wp14:anchorId="66101367" wp14:editId="7D67F1C6">
                <wp:extent cx="6838545" cy="1312334"/>
                <wp:effectExtent l="0" t="0" r="6985" b="8890"/>
                <wp:docPr id="2" name="Text Box 2" descr="Contact information for providing feedback on the tool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1312334"/>
                        </a:xfrm>
                        <a:prstGeom prst="rect">
                          <a:avLst/>
                        </a:prstGeom>
                        <a:solidFill>
                          <a:srgbClr val="7A003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456B7E" w14:textId="77777777" w:rsidR="000D001E" w:rsidRPr="00FE3E40" w:rsidRDefault="000D001E" w:rsidP="008D5C63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Have you used this tool?</w:t>
                            </w:r>
                          </w:p>
                          <w:p w14:paraId="2639A6C1" w14:textId="77777777" w:rsidR="000D001E" w:rsidRPr="00FE3E40" w:rsidRDefault="000D001E" w:rsidP="008D5C63">
                            <w:pPr>
                              <w:spacing w:line="360" w:lineRule="auto"/>
                              <w:jc w:val="center"/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We would appreciate hearing from those who have used the tool, perspectives on its usefulness, how it was adapted, and any suggestions for revision:</w:t>
                            </w:r>
                          </w:p>
                          <w:p w14:paraId="0CBEF5D6" w14:textId="77777777" w:rsidR="000D001E" w:rsidRPr="00FE3E40" w:rsidRDefault="00000000" w:rsidP="008D5C63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4" w:history="1">
                              <w:r w:rsidR="000D001E" w:rsidRPr="00FE3E40">
                                <w:rPr>
                                  <w:rStyle w:val="Hyperlink"/>
                                  <w:rFonts w:ascii="Univers" w:hAnsi="Univers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info@healthevidence.org</w:t>
                              </w:r>
                            </w:hyperlink>
                            <w:r w:rsidR="000D001E"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101367" id="_x0000_s1027" type="#_x0000_t202" alt="Contact information for providing feedback on the tool. " style="width:538.45pt;height:10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" fillcolor="#7a003c" strokeweight=".5pt">
                <v:textbox>
                  <w:txbxContent>
                    <w:p w14:paraId="74456B7E" w14:textId="77777777" w:rsidR="000D001E" w:rsidRPr="00FE3E40" w:rsidRDefault="000D001E" w:rsidP="008D5C63">
                      <w:pPr>
                        <w:spacing w:before="60" w:after="60" w:line="360" w:lineRule="auto"/>
                        <w:jc w:val="center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Have you used this tool?</w:t>
                      </w:r>
                    </w:p>
                    <w:p w14:paraId="2639A6C1" w14:textId="77777777" w:rsidR="000D001E" w:rsidRPr="00FE3E40" w:rsidRDefault="000D001E" w:rsidP="008D5C63">
                      <w:pPr>
                        <w:spacing w:line="360" w:lineRule="auto"/>
                        <w:jc w:val="center"/>
                        <w:rPr>
                          <w:rFonts w:ascii="Univers" w:hAnsi="Univer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We would appreciate hearing from those who have used the tool, perspectives on its usefulness, how it was adapted, and any suggestions for revision:</w:t>
                      </w:r>
                    </w:p>
                    <w:p w14:paraId="0CBEF5D6" w14:textId="77777777" w:rsidR="000D001E" w:rsidRPr="00FE3E40" w:rsidRDefault="00B33B4F" w:rsidP="008D5C63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hyperlink r:id="rId15" w:history="1">
                        <w:r w:rsidR="000D001E" w:rsidRPr="00FE3E40">
                          <w:rPr>
                            <w:rStyle w:val="Hyperlink"/>
                            <w:rFonts w:ascii="Univers" w:hAnsi="Univer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info@healthevidence.org</w:t>
                        </w:r>
                      </w:hyperlink>
                      <w:r w:rsidR="000D001E"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1CA259" w14:textId="32408FA1" w:rsidR="009D1582" w:rsidRDefault="009D1582" w:rsidP="00780AB2">
      <w:pPr>
        <w:rPr>
          <w:rFonts w:ascii="Verdana" w:hAnsi="Verdana"/>
          <w:sz w:val="24"/>
          <w:szCs w:val="20"/>
        </w:rPr>
      </w:pPr>
    </w:p>
    <w:p w14:paraId="2C52B5B5" w14:textId="0C279156" w:rsidR="00FE3E40" w:rsidRPr="000D001E" w:rsidRDefault="00FE3E40" w:rsidP="00780AB2">
      <w:pPr>
        <w:rPr>
          <w:rFonts w:ascii="Verdana" w:hAnsi="Verdana"/>
          <w:sz w:val="24"/>
          <w:szCs w:val="20"/>
        </w:rPr>
      </w:pPr>
      <w:r>
        <w:rPr>
          <w:rFonts w:ascii="Verdana" w:hAnsi="Verdana"/>
          <w:noProof/>
          <w:sz w:val="24"/>
          <w:szCs w:val="20"/>
        </w:rPr>
        <mc:AlternateContent>
          <mc:Choice Requires="wps">
            <w:drawing>
              <wp:inline distT="0" distB="0" distL="0" distR="0" wp14:anchorId="617CFDE3" wp14:editId="0DFAD72F">
                <wp:extent cx="6838545" cy="914400"/>
                <wp:effectExtent l="0" t="0" r="6985" b="12700"/>
                <wp:docPr id="3" name="Text Box 3" descr="Tool cit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DA9F95" w14:textId="0035EAD8" w:rsidR="00FE3E40" w:rsidRPr="00FE3E40" w:rsidRDefault="00FE3E40" w:rsidP="00CD343C">
                            <w:pPr>
                              <w:shd w:val="clear" w:color="auto" w:fill="FFFFFF" w:themeFill="background1"/>
                              <w:spacing w:before="60" w:after="60" w:line="360" w:lineRule="auto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7A003C"/>
                                <w:sz w:val="24"/>
                                <w:szCs w:val="24"/>
                              </w:rPr>
                              <w:t xml:space="preserve">How to cite tool: </w:t>
                            </w:r>
                            <w:r w:rsidRPr="009B2E12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Health Evidence™ (2011, March 16). </w:t>
                            </w:r>
                            <w:r w:rsidRPr="009B2E12">
                              <w:rPr>
                                <w:rFonts w:ascii="Univers" w:hAnsi="Univers" w:cs="Arial"/>
                                <w:i/>
                                <w:sz w:val="24"/>
                                <w:szCs w:val="24"/>
                              </w:rPr>
                              <w:t>Evidence-Informed Decision Making (EIDM) Checklist</w:t>
                            </w:r>
                            <w:r w:rsidRPr="009B2E12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>. Retrieved [insert date you downloaded this document e.g., April 13, 2018],</w:t>
                            </w:r>
                            <w:r w:rsidRPr="009B2E12">
                              <w:rPr>
                                <w:rFonts w:ascii="Univers" w:hAnsi="Univers" w:cs="Arial"/>
                                <w:color w:val="7F7F7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B2E12">
                              <w:rPr>
                                <w:rFonts w:ascii="Univers" w:hAnsi="Univers" w:cs="Arial"/>
                                <w:color w:val="79003C"/>
                                <w:sz w:val="24"/>
                                <w:szCs w:val="24"/>
                                <w:u w:val="single"/>
                              </w:rPr>
                              <w:t>https://healthevidence.org/practice-tools.aspx#PT1</w:t>
                            </w:r>
                            <w:r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0E104A9" w14:textId="1E5413E2" w:rsidR="00FE3E40" w:rsidRPr="00FE3E40" w:rsidRDefault="00FE3E40" w:rsidP="00FE3E40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7CFDE3" id="Text Box 3" o:spid="_x0000_s1028" type="#_x0000_t202" alt="Tool citation." style="width:538.4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" filled="f" strokeweight=".5pt">
                <v:textbox>
                  <w:txbxContent>
                    <w:p w14:paraId="6FDA9F95" w14:textId="0035EAD8" w:rsidR="00FE3E40" w:rsidRPr="00FE3E40" w:rsidRDefault="00FE3E40" w:rsidP="00CD343C">
                      <w:pPr>
                        <w:shd w:val="clear" w:color="auto" w:fill="FFFFFF" w:themeFill="background1"/>
                        <w:spacing w:before="60" w:after="60" w:line="360" w:lineRule="auto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7A003C"/>
                          <w:sz w:val="24"/>
                          <w:szCs w:val="24"/>
                        </w:rPr>
                        <w:t xml:space="preserve">How to cite tool: </w:t>
                      </w:r>
                      <w:r w:rsidRPr="009B2E12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Health Evidence™ (2011, March 16). </w:t>
                      </w:r>
                      <w:r w:rsidRPr="009B2E12">
                        <w:rPr>
                          <w:rFonts w:ascii="Univers" w:hAnsi="Univers" w:cs="Arial"/>
                          <w:i/>
                          <w:sz w:val="24"/>
                          <w:szCs w:val="24"/>
                        </w:rPr>
                        <w:t>Evidence-Informed Decision Making (EIDM) Checklist</w:t>
                      </w:r>
                      <w:r w:rsidRPr="009B2E12">
                        <w:rPr>
                          <w:rFonts w:ascii="Univers" w:hAnsi="Univers" w:cs="Arial"/>
                          <w:sz w:val="24"/>
                          <w:szCs w:val="24"/>
                        </w:rPr>
                        <w:t>. Retrieved [insert date you downloaded this document e.g., April 13, 2018],</w:t>
                      </w:r>
                      <w:r w:rsidRPr="009B2E12">
                        <w:rPr>
                          <w:rFonts w:ascii="Univers" w:hAnsi="Univers" w:cs="Arial"/>
                          <w:color w:val="7F7F7F"/>
                          <w:sz w:val="24"/>
                          <w:szCs w:val="24"/>
                        </w:rPr>
                        <w:t xml:space="preserve"> </w:t>
                      </w:r>
                      <w:r w:rsidRPr="009B2E12">
                        <w:rPr>
                          <w:rFonts w:ascii="Univers" w:hAnsi="Univers" w:cs="Arial"/>
                          <w:color w:val="79003C"/>
                          <w:sz w:val="24"/>
                          <w:szCs w:val="24"/>
                          <w:u w:val="single"/>
                        </w:rPr>
                        <w:t>https://healthevidence.org/practice-tools.aspx#PT1</w:t>
                      </w:r>
                      <w:r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0E104A9" w14:textId="1E5413E2" w:rsidR="00FE3E40" w:rsidRPr="00FE3E40" w:rsidRDefault="00FE3E40" w:rsidP="00FE3E40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A910F8" w14:textId="46FCD56E" w:rsidR="00FE3E40" w:rsidRDefault="00FE3E40" w:rsidP="00FE3E40">
      <w:pPr>
        <w:jc w:val="center"/>
        <w:rPr>
          <w:rFonts w:ascii="Verdana" w:hAnsi="Verdana"/>
          <w:sz w:val="20"/>
          <w:szCs w:val="20"/>
        </w:rPr>
      </w:pPr>
    </w:p>
    <w:p w14:paraId="6C94C6E8" w14:textId="1B822B0D" w:rsidR="00FE3E40" w:rsidRPr="002250F1" w:rsidRDefault="00FE3E40" w:rsidP="008D5C63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9B2E12">
        <w:rPr>
          <w:rFonts w:ascii="Univers" w:hAnsi="Univers" w:cs="Arial"/>
          <w:b/>
          <w:iCs/>
          <w:color w:val="79003C"/>
          <w:sz w:val="24"/>
          <w:szCs w:val="24"/>
        </w:rPr>
        <w:t>*</w:t>
      </w:r>
      <w:r w:rsidRPr="009B2E12">
        <w:rPr>
          <w:rFonts w:ascii="Univers" w:hAnsi="Univers" w:cs="Arial"/>
          <w:iCs/>
          <w:color w:val="666666"/>
          <w:sz w:val="24"/>
          <w:szCs w:val="24"/>
        </w:rPr>
        <w:t xml:space="preserve"> </w:t>
      </w:r>
      <w:r w:rsidRPr="002A5BD5">
        <w:rPr>
          <w:rFonts w:ascii="Univers" w:hAnsi="Univers" w:cs="Arial"/>
          <w:iCs/>
          <w:color w:val="5E6A71"/>
          <w:sz w:val="24"/>
          <w:szCs w:val="24"/>
        </w:rPr>
        <w:t>Health Evidence</w:t>
      </w:r>
      <w:r w:rsidR="008D5C63">
        <w:rPr>
          <w:rFonts w:ascii="Univers" w:hAnsi="Univers" w:cs="Arial"/>
          <w:iCs/>
          <w:color w:val="5E6A71"/>
          <w:sz w:val="24"/>
          <w:szCs w:val="24"/>
        </w:rPr>
        <w:t>™</w:t>
      </w:r>
      <w:r w:rsidRPr="002A5BD5">
        <w:rPr>
          <w:rFonts w:ascii="Univers" w:hAnsi="Univers" w:cs="Arial"/>
          <w:iCs/>
          <w:color w:val="5E6A71"/>
          <w:sz w:val="24"/>
          <w:szCs w:val="24"/>
        </w:rPr>
        <w:t xml:space="preserve"> is grateful to Peel Public Health, Communicable Disease Division, for co-developing and field-testing the November 2009 version of this document.</w:t>
      </w:r>
    </w:p>
    <w:sectPr w:rsidR="00FE3E40" w:rsidRPr="002250F1" w:rsidSect="0015695F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30D2" w14:textId="77777777" w:rsidR="003B3A8C" w:rsidRDefault="003B3A8C" w:rsidP="00173A0F">
      <w:r>
        <w:separator/>
      </w:r>
    </w:p>
  </w:endnote>
  <w:endnote w:type="continuationSeparator" w:id="0">
    <w:p w14:paraId="3E595FBF" w14:textId="77777777" w:rsidR="003B3A8C" w:rsidRDefault="003B3A8C" w:rsidP="0017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0418211"/>
      <w:docPartObj>
        <w:docPartGallery w:val="Page Numbers (Bottom of Page)"/>
        <w:docPartUnique/>
      </w:docPartObj>
    </w:sdtPr>
    <w:sdtContent>
      <w:p w14:paraId="7A05F95D" w14:textId="707CC0EE" w:rsidR="00175D35" w:rsidRDefault="00175D35" w:rsidP="009B65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056797" w14:textId="77777777" w:rsidR="00DC7249" w:rsidRDefault="00DC7249" w:rsidP="00175D35">
    <w:pPr>
      <w:ind w:right="360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9001763" wp14:editId="338DF753">
          <wp:simplePos x="0" y="0"/>
          <wp:positionH relativeFrom="column">
            <wp:posOffset>-102235</wp:posOffset>
          </wp:positionH>
          <wp:positionV relativeFrom="paragraph">
            <wp:posOffset>-390525</wp:posOffset>
          </wp:positionV>
          <wp:extent cx="3401695" cy="822325"/>
          <wp:effectExtent l="0" t="0" r="0" b="0"/>
          <wp:wrapNone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Univers" w:hAnsi="Univers"/>
        <w:sz w:val="24"/>
        <w:szCs w:val="24"/>
      </w:rPr>
      <w:id w:val="-1907525619"/>
      <w:docPartObj>
        <w:docPartGallery w:val="Page Numbers (Bottom of Page)"/>
        <w:docPartUnique/>
      </w:docPartObj>
    </w:sdtPr>
    <w:sdtContent>
      <w:p w14:paraId="7B730864" w14:textId="2189D543" w:rsidR="00175D35" w:rsidRPr="00175D35" w:rsidRDefault="00175D35" w:rsidP="00175D35">
        <w:pPr>
          <w:pStyle w:val="Footer"/>
          <w:framePr w:wrap="none" w:vAnchor="text" w:hAnchor="page" w:x="11430" w:y="-5"/>
          <w:rPr>
            <w:rStyle w:val="PageNumber"/>
            <w:rFonts w:ascii="Univers" w:hAnsi="Univers"/>
            <w:sz w:val="24"/>
            <w:szCs w:val="24"/>
          </w:rPr>
        </w:pPr>
        <w:r w:rsidRPr="00175D35">
          <w:rPr>
            <w:rStyle w:val="PageNumber"/>
            <w:rFonts w:ascii="Univers" w:hAnsi="Univers"/>
            <w:sz w:val="24"/>
            <w:szCs w:val="24"/>
          </w:rPr>
          <w:fldChar w:fldCharType="begin"/>
        </w:r>
        <w:r w:rsidRPr="00175D35">
          <w:rPr>
            <w:rStyle w:val="PageNumber"/>
            <w:rFonts w:ascii="Univers" w:hAnsi="Univers"/>
            <w:sz w:val="24"/>
            <w:szCs w:val="24"/>
          </w:rPr>
          <w:instrText xml:space="preserve"> PAGE </w:instrText>
        </w:r>
        <w:r w:rsidRPr="00175D35">
          <w:rPr>
            <w:rStyle w:val="PageNumber"/>
            <w:rFonts w:ascii="Univers" w:hAnsi="Univers"/>
            <w:sz w:val="24"/>
            <w:szCs w:val="24"/>
          </w:rPr>
          <w:fldChar w:fldCharType="separate"/>
        </w:r>
        <w:r w:rsidRPr="00175D35">
          <w:rPr>
            <w:rStyle w:val="PageNumber"/>
            <w:rFonts w:ascii="Univers" w:hAnsi="Univers"/>
            <w:noProof/>
            <w:sz w:val="24"/>
            <w:szCs w:val="24"/>
          </w:rPr>
          <w:t>2</w:t>
        </w:r>
        <w:r w:rsidRPr="00175D35">
          <w:rPr>
            <w:rStyle w:val="PageNumber"/>
            <w:rFonts w:ascii="Univers" w:hAnsi="Univers"/>
            <w:sz w:val="24"/>
            <w:szCs w:val="24"/>
          </w:rPr>
          <w:fldChar w:fldCharType="end"/>
        </w:r>
      </w:p>
    </w:sdtContent>
  </w:sdt>
  <w:p w14:paraId="699F0043" w14:textId="7BF60D69" w:rsidR="00175D35" w:rsidRPr="00175D35" w:rsidRDefault="009A12A9" w:rsidP="00175D35">
    <w:pPr>
      <w:ind w:right="360"/>
      <w:rPr>
        <w:rFonts w:ascii="Univers" w:hAnsi="Univers"/>
        <w:sz w:val="24"/>
        <w:szCs w:val="24"/>
      </w:rPr>
    </w:pPr>
    <w:r w:rsidRPr="00175D35">
      <w:rPr>
        <w:rFonts w:ascii="Univers" w:hAnsi="Univers"/>
        <w:sz w:val="24"/>
        <w:szCs w:val="24"/>
      </w:rPr>
      <w:t>Updated September 2021</w:t>
    </w:r>
    <w:r w:rsidRPr="00175D35">
      <w:rPr>
        <w:rFonts w:ascii="Univers" w:hAnsi="Univers"/>
        <w:sz w:val="24"/>
        <w:szCs w:val="24"/>
      </w:rPr>
      <w:tab/>
    </w:r>
    <w:r w:rsidRPr="00175D35">
      <w:rPr>
        <w:rFonts w:ascii="Univers" w:hAnsi="Univers"/>
        <w:color w:val="666666"/>
        <w:sz w:val="24"/>
        <w:szCs w:val="24"/>
      </w:rPr>
      <w:tab/>
    </w:r>
    <w:r w:rsidRPr="00175D35">
      <w:rPr>
        <w:rFonts w:ascii="Univers" w:hAnsi="Univers"/>
        <w:color w:val="666666"/>
        <w:sz w:val="24"/>
        <w:szCs w:val="24"/>
      </w:rPr>
      <w:tab/>
    </w:r>
    <w:r w:rsidRPr="00175D35">
      <w:rPr>
        <w:rFonts w:ascii="Univers" w:hAnsi="Univers"/>
        <w:color w:val="666666"/>
        <w:sz w:val="24"/>
        <w:szCs w:val="24"/>
      </w:rPr>
      <w:tab/>
    </w:r>
    <w:r w:rsidRPr="00175D35">
      <w:rPr>
        <w:rFonts w:ascii="Univers" w:hAnsi="Univers"/>
        <w:color w:val="666666"/>
        <w:sz w:val="24"/>
        <w:szCs w:val="24"/>
      </w:rPr>
      <w:tab/>
    </w:r>
    <w:r w:rsidRPr="00175D35">
      <w:rPr>
        <w:rFonts w:ascii="Univers" w:hAnsi="Univers"/>
        <w:color w:val="666666"/>
        <w:sz w:val="24"/>
        <w:szCs w:val="24"/>
      </w:rPr>
      <w:tab/>
    </w:r>
    <w:r w:rsidRPr="00175D35">
      <w:rPr>
        <w:rFonts w:ascii="Univers" w:hAnsi="Univers"/>
        <w:color w:val="666666"/>
        <w:sz w:val="24"/>
        <w:szCs w:val="24"/>
      </w:rPr>
      <w:tab/>
    </w:r>
    <w:r w:rsidRPr="00175D35">
      <w:rPr>
        <w:rFonts w:ascii="Univers" w:hAnsi="Univers"/>
        <w:color w:val="666666"/>
        <w:sz w:val="24"/>
        <w:szCs w:val="24"/>
      </w:rPr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9845467"/>
      <w:docPartObj>
        <w:docPartGallery w:val="Page Numbers (Bottom of Page)"/>
        <w:docPartUnique/>
      </w:docPartObj>
    </w:sdtPr>
    <w:sdtEndPr>
      <w:rPr>
        <w:rStyle w:val="PageNumber"/>
        <w:rFonts w:ascii="Univers" w:hAnsi="Univers"/>
        <w:sz w:val="24"/>
        <w:szCs w:val="24"/>
      </w:rPr>
    </w:sdtEndPr>
    <w:sdtContent>
      <w:p w14:paraId="0D769504" w14:textId="3CDDDCF7" w:rsidR="00175D35" w:rsidRPr="00175D35" w:rsidRDefault="00175D35" w:rsidP="009B6533">
        <w:pPr>
          <w:pStyle w:val="Footer"/>
          <w:framePr w:wrap="none" w:vAnchor="text" w:hAnchor="margin" w:xAlign="right" w:y="1"/>
          <w:rPr>
            <w:rStyle w:val="PageNumber"/>
            <w:rFonts w:ascii="Univers" w:hAnsi="Univers"/>
            <w:sz w:val="24"/>
            <w:szCs w:val="24"/>
          </w:rPr>
        </w:pPr>
        <w:r w:rsidRPr="00175D35">
          <w:rPr>
            <w:rStyle w:val="PageNumber"/>
            <w:rFonts w:ascii="Univers" w:hAnsi="Univers"/>
            <w:sz w:val="24"/>
            <w:szCs w:val="24"/>
          </w:rPr>
          <w:fldChar w:fldCharType="begin"/>
        </w:r>
        <w:r w:rsidRPr="00175D35">
          <w:rPr>
            <w:rStyle w:val="PageNumber"/>
            <w:rFonts w:ascii="Univers" w:hAnsi="Univers"/>
            <w:sz w:val="24"/>
            <w:szCs w:val="24"/>
          </w:rPr>
          <w:instrText xml:space="preserve"> PAGE </w:instrText>
        </w:r>
        <w:r w:rsidRPr="00175D35">
          <w:rPr>
            <w:rStyle w:val="PageNumber"/>
            <w:rFonts w:ascii="Univers" w:hAnsi="Univers"/>
            <w:sz w:val="24"/>
            <w:szCs w:val="24"/>
          </w:rPr>
          <w:fldChar w:fldCharType="separate"/>
        </w:r>
        <w:r w:rsidRPr="00175D35">
          <w:rPr>
            <w:rStyle w:val="PageNumber"/>
            <w:rFonts w:ascii="Univers" w:hAnsi="Univers"/>
            <w:noProof/>
            <w:sz w:val="24"/>
            <w:szCs w:val="24"/>
          </w:rPr>
          <w:t>1</w:t>
        </w:r>
        <w:r w:rsidRPr="00175D35">
          <w:rPr>
            <w:rStyle w:val="PageNumber"/>
            <w:rFonts w:ascii="Univers" w:hAnsi="Univers"/>
            <w:sz w:val="24"/>
            <w:szCs w:val="24"/>
          </w:rPr>
          <w:fldChar w:fldCharType="end"/>
        </w:r>
      </w:p>
    </w:sdtContent>
  </w:sdt>
  <w:p w14:paraId="6F05B358" w14:textId="062CD0E4" w:rsidR="006B15D9" w:rsidRPr="00175D35" w:rsidRDefault="00255862" w:rsidP="00175D3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800"/>
      </w:tabs>
      <w:ind w:right="360"/>
      <w:rPr>
        <w:rFonts w:ascii="Univers" w:hAnsi="Univers"/>
        <w:sz w:val="24"/>
        <w:szCs w:val="24"/>
      </w:rPr>
    </w:pPr>
    <w:r w:rsidRPr="00175D35">
      <w:rPr>
        <w:rFonts w:ascii="Univers" w:hAnsi="Univers"/>
        <w:sz w:val="24"/>
        <w:szCs w:val="24"/>
      </w:rPr>
      <w:t>Updated September 2021</w:t>
    </w:r>
    <w:r w:rsidRPr="00175D35">
      <w:rPr>
        <w:rFonts w:ascii="Univers" w:hAnsi="Univers"/>
        <w:sz w:val="24"/>
        <w:szCs w:val="24"/>
      </w:rPr>
      <w:tab/>
    </w:r>
    <w:r w:rsidRPr="00175D35">
      <w:rPr>
        <w:rFonts w:ascii="Univers" w:hAnsi="Univers"/>
        <w:sz w:val="24"/>
        <w:szCs w:val="24"/>
      </w:rPr>
      <w:tab/>
    </w:r>
    <w:r w:rsidRPr="00175D35">
      <w:rPr>
        <w:rFonts w:ascii="Univers" w:hAnsi="Univers"/>
        <w:sz w:val="24"/>
        <w:szCs w:val="24"/>
      </w:rPr>
      <w:tab/>
    </w:r>
    <w:r w:rsidRPr="00175D35">
      <w:rPr>
        <w:rFonts w:ascii="Univers" w:hAnsi="Univers"/>
        <w:sz w:val="24"/>
        <w:szCs w:val="24"/>
      </w:rPr>
      <w:tab/>
    </w:r>
    <w:r w:rsidRPr="00175D35">
      <w:rPr>
        <w:rFonts w:ascii="Univers" w:hAnsi="Univers"/>
        <w:sz w:val="24"/>
        <w:szCs w:val="24"/>
      </w:rPr>
      <w:tab/>
    </w:r>
    <w:r w:rsidRPr="00175D35">
      <w:rPr>
        <w:rFonts w:ascii="Univers" w:hAnsi="Univers"/>
        <w:sz w:val="24"/>
        <w:szCs w:val="24"/>
      </w:rPr>
      <w:tab/>
    </w:r>
    <w:r w:rsidRPr="00175D35">
      <w:rPr>
        <w:rFonts w:ascii="Univers" w:hAnsi="Univers"/>
        <w:sz w:val="24"/>
        <w:szCs w:val="24"/>
      </w:rPr>
      <w:tab/>
    </w:r>
    <w:r w:rsidRPr="00175D35">
      <w:rPr>
        <w:rFonts w:ascii="Univers" w:hAnsi="Univers"/>
        <w:sz w:val="24"/>
        <w:szCs w:val="24"/>
      </w:rPr>
      <w:tab/>
    </w:r>
    <w:r w:rsidRPr="00175D35">
      <w:rPr>
        <w:rFonts w:ascii="Univers" w:hAnsi="Univers"/>
        <w:sz w:val="24"/>
        <w:szCs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AFA3C" w14:textId="77777777" w:rsidR="003B3A8C" w:rsidRDefault="003B3A8C" w:rsidP="00173A0F">
      <w:r>
        <w:separator/>
      </w:r>
    </w:p>
  </w:footnote>
  <w:footnote w:type="continuationSeparator" w:id="0">
    <w:p w14:paraId="26BFDCF6" w14:textId="77777777" w:rsidR="003B3A8C" w:rsidRDefault="003B3A8C" w:rsidP="00173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5BFD6" w14:textId="77777777" w:rsidR="006B15D9" w:rsidRPr="008441FB" w:rsidRDefault="006B15D9" w:rsidP="00710486">
    <w:pPr>
      <w:pStyle w:val="Header"/>
      <w:ind w:left="-9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4DB2" w14:textId="5D427EB3" w:rsidR="006B15D9" w:rsidRPr="0015695F" w:rsidRDefault="00C3603D" w:rsidP="009D1582">
    <w:pPr>
      <w:pStyle w:val="Header"/>
      <w:tabs>
        <w:tab w:val="clear" w:pos="4680"/>
        <w:tab w:val="clear" w:pos="9360"/>
      </w:tabs>
      <w:ind w:left="4320"/>
      <w:rPr>
        <w:sz w:val="14"/>
        <w:szCs w:val="14"/>
      </w:rPr>
    </w:pPr>
    <w:r w:rsidRPr="00175D35">
      <w:rPr>
        <w:noProof/>
      </w:rPr>
      <w:drawing>
        <wp:anchor distT="0" distB="0" distL="114300" distR="114300" simplePos="0" relativeHeight="251659776" behindDoc="0" locked="0" layoutInCell="1" allowOverlap="1" wp14:anchorId="5B0385D2" wp14:editId="5DD06291">
          <wp:simplePos x="0" y="0"/>
          <wp:positionH relativeFrom="column">
            <wp:posOffset>-136188</wp:posOffset>
          </wp:positionH>
          <wp:positionV relativeFrom="paragraph">
            <wp:posOffset>-359923</wp:posOffset>
          </wp:positionV>
          <wp:extent cx="2629535" cy="630555"/>
          <wp:effectExtent l="0" t="0" r="0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35" cy="630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64F" w:rsidRPr="00175D35">
      <w:rPr>
        <w:rFonts w:ascii="Univers Condensed" w:hAnsi="Univers Condensed"/>
        <w:sz w:val="30"/>
        <w:szCs w:val="30"/>
      </w:rPr>
      <w:t>E</w:t>
    </w:r>
    <w:r w:rsidR="006B15D9" w:rsidRPr="00175D35">
      <w:rPr>
        <w:rFonts w:ascii="Univers Condensed" w:hAnsi="Univers Condensed"/>
        <w:sz w:val="30"/>
        <w:szCs w:val="30"/>
      </w:rPr>
      <w:t>vidence-Informed Decision Making (EIDM)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C5093"/>
    <w:multiLevelType w:val="hybridMultilevel"/>
    <w:tmpl w:val="D0722AEA"/>
    <w:lvl w:ilvl="0" w:tplc="9AE0ED14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  <w:color w:val="79003C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" w15:restartNumberingAfterBreak="0">
    <w:nsid w:val="4CDA042A"/>
    <w:multiLevelType w:val="hybridMultilevel"/>
    <w:tmpl w:val="C662306C"/>
    <w:lvl w:ilvl="0" w:tplc="221017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color w:val="79003C"/>
      </w:rPr>
    </w:lvl>
    <w:lvl w:ilvl="1" w:tplc="AECA2B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8003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121139">
    <w:abstractNumId w:val="1"/>
  </w:num>
  <w:num w:numId="2" w16cid:durableId="39670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A0F"/>
    <w:rsid w:val="0000409D"/>
    <w:rsid w:val="00035D18"/>
    <w:rsid w:val="000423E5"/>
    <w:rsid w:val="0005164F"/>
    <w:rsid w:val="00083C2F"/>
    <w:rsid w:val="00091C2A"/>
    <w:rsid w:val="000C6EB8"/>
    <w:rsid w:val="000D001E"/>
    <w:rsid w:val="000D357A"/>
    <w:rsid w:val="000F2404"/>
    <w:rsid w:val="000F3804"/>
    <w:rsid w:val="0011684D"/>
    <w:rsid w:val="0013353F"/>
    <w:rsid w:val="0015695F"/>
    <w:rsid w:val="0017035C"/>
    <w:rsid w:val="00173A0F"/>
    <w:rsid w:val="00175D35"/>
    <w:rsid w:val="001804E5"/>
    <w:rsid w:val="0019176B"/>
    <w:rsid w:val="00195FBE"/>
    <w:rsid w:val="001E7614"/>
    <w:rsid w:val="001F511A"/>
    <w:rsid w:val="00224334"/>
    <w:rsid w:val="002250F1"/>
    <w:rsid w:val="00234B72"/>
    <w:rsid w:val="00251CE1"/>
    <w:rsid w:val="00255862"/>
    <w:rsid w:val="00263783"/>
    <w:rsid w:val="002A5BD5"/>
    <w:rsid w:val="002B626D"/>
    <w:rsid w:val="002C2D3D"/>
    <w:rsid w:val="002D125E"/>
    <w:rsid w:val="00344ED7"/>
    <w:rsid w:val="00364BC5"/>
    <w:rsid w:val="00381C1C"/>
    <w:rsid w:val="003836F4"/>
    <w:rsid w:val="00390D56"/>
    <w:rsid w:val="00395886"/>
    <w:rsid w:val="003A46CE"/>
    <w:rsid w:val="003A51FA"/>
    <w:rsid w:val="003A6BAC"/>
    <w:rsid w:val="003B3A8C"/>
    <w:rsid w:val="003C3716"/>
    <w:rsid w:val="003D38E8"/>
    <w:rsid w:val="004059D5"/>
    <w:rsid w:val="00414D64"/>
    <w:rsid w:val="00424EB7"/>
    <w:rsid w:val="00455795"/>
    <w:rsid w:val="00456203"/>
    <w:rsid w:val="00476BCD"/>
    <w:rsid w:val="00493FC2"/>
    <w:rsid w:val="004B0BCA"/>
    <w:rsid w:val="004E399D"/>
    <w:rsid w:val="004F1A7F"/>
    <w:rsid w:val="00506356"/>
    <w:rsid w:val="005274E9"/>
    <w:rsid w:val="00561D3B"/>
    <w:rsid w:val="00571277"/>
    <w:rsid w:val="005A2F68"/>
    <w:rsid w:val="00611A98"/>
    <w:rsid w:val="00616FBC"/>
    <w:rsid w:val="006254BD"/>
    <w:rsid w:val="00645EFC"/>
    <w:rsid w:val="00661D56"/>
    <w:rsid w:val="006A54CB"/>
    <w:rsid w:val="006A6176"/>
    <w:rsid w:val="006B15D9"/>
    <w:rsid w:val="006D21DE"/>
    <w:rsid w:val="006D350F"/>
    <w:rsid w:val="00702FE9"/>
    <w:rsid w:val="00710486"/>
    <w:rsid w:val="00710913"/>
    <w:rsid w:val="00764EF8"/>
    <w:rsid w:val="00780AB2"/>
    <w:rsid w:val="007933ED"/>
    <w:rsid w:val="007C4FEF"/>
    <w:rsid w:val="007C5985"/>
    <w:rsid w:val="007E7F35"/>
    <w:rsid w:val="008211A3"/>
    <w:rsid w:val="00823289"/>
    <w:rsid w:val="008441FB"/>
    <w:rsid w:val="0086294D"/>
    <w:rsid w:val="00894782"/>
    <w:rsid w:val="008B15CF"/>
    <w:rsid w:val="008D5C63"/>
    <w:rsid w:val="008D6A59"/>
    <w:rsid w:val="008F2EEF"/>
    <w:rsid w:val="008F5121"/>
    <w:rsid w:val="009159DF"/>
    <w:rsid w:val="00917331"/>
    <w:rsid w:val="00961FFC"/>
    <w:rsid w:val="00984DC2"/>
    <w:rsid w:val="009A12A9"/>
    <w:rsid w:val="009B2E12"/>
    <w:rsid w:val="009B5F5A"/>
    <w:rsid w:val="009D1582"/>
    <w:rsid w:val="009D2DA4"/>
    <w:rsid w:val="00A10340"/>
    <w:rsid w:val="00A93064"/>
    <w:rsid w:val="00AA401C"/>
    <w:rsid w:val="00AA7A75"/>
    <w:rsid w:val="00AB3926"/>
    <w:rsid w:val="00AC41B8"/>
    <w:rsid w:val="00B33B4F"/>
    <w:rsid w:val="00BC00C3"/>
    <w:rsid w:val="00C3603D"/>
    <w:rsid w:val="00C5331D"/>
    <w:rsid w:val="00C8099E"/>
    <w:rsid w:val="00C8311C"/>
    <w:rsid w:val="00C868E2"/>
    <w:rsid w:val="00CA20C8"/>
    <w:rsid w:val="00CC5BC5"/>
    <w:rsid w:val="00CD343C"/>
    <w:rsid w:val="00CF16C6"/>
    <w:rsid w:val="00D13C2A"/>
    <w:rsid w:val="00D229B0"/>
    <w:rsid w:val="00DC7249"/>
    <w:rsid w:val="00DD427F"/>
    <w:rsid w:val="00DE7267"/>
    <w:rsid w:val="00E34857"/>
    <w:rsid w:val="00E47A27"/>
    <w:rsid w:val="00E77E6D"/>
    <w:rsid w:val="00E959A8"/>
    <w:rsid w:val="00EB2AD1"/>
    <w:rsid w:val="00EE389F"/>
    <w:rsid w:val="00F4084D"/>
    <w:rsid w:val="00F4749E"/>
    <w:rsid w:val="00F63CD5"/>
    <w:rsid w:val="00F92437"/>
    <w:rsid w:val="00F968E8"/>
    <w:rsid w:val="00FC4209"/>
    <w:rsid w:val="00FD1958"/>
    <w:rsid w:val="00FD1B39"/>
    <w:rsid w:val="00FE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34A0B"/>
  <w15:chartTrackingRefBased/>
  <w15:docId w15:val="{840B5269-FE22-7649-87AF-E00FD325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203"/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C5BC5"/>
    <w:pPr>
      <w:spacing w:line="270" w:lineRule="atLeast"/>
      <w:outlineLvl w:val="0"/>
    </w:pPr>
    <w:rPr>
      <w:rFonts w:ascii="Times New Roman" w:eastAsia="Times New Roman" w:hAnsi="Times New Roman"/>
      <w:b/>
      <w:bCs/>
      <w:color w:val="990000"/>
      <w:kern w:val="36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A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3A0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73A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A0F"/>
  </w:style>
  <w:style w:type="paragraph" w:styleId="Footer">
    <w:name w:val="footer"/>
    <w:basedOn w:val="Normal"/>
    <w:link w:val="FooterChar"/>
    <w:uiPriority w:val="99"/>
    <w:unhideWhenUsed/>
    <w:rsid w:val="00173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A0F"/>
  </w:style>
  <w:style w:type="character" w:styleId="FollowedHyperlink">
    <w:name w:val="FollowedHyperlink"/>
    <w:uiPriority w:val="99"/>
    <w:semiHidden/>
    <w:unhideWhenUsed/>
    <w:rsid w:val="00C8311C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CC5BC5"/>
    <w:rPr>
      <w:rFonts w:ascii="Times New Roman" w:eastAsia="Times New Roman" w:hAnsi="Times New Roman"/>
      <w:b/>
      <w:bCs/>
      <w:color w:val="990000"/>
      <w:kern w:val="36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B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B15D9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15D9"/>
    <w:rPr>
      <w:b/>
      <w:bCs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D158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175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mt.ca/eiph/index-eng.html" TargetMode="External"/><Relationship Id="rId13" Type="http://schemas.openxmlformats.org/officeDocument/2006/relationships/hyperlink" Target="https://innovations.ahrq.gov/guide/guideTOC?utm_source=issueanc&amp;utm_medium=email&amp;utm_campaign=2011031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ccmt.ca/impact/publications/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ealthevidence.org/practice-tool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healthevidence.org" TargetMode="External"/><Relationship Id="rId10" Type="http://schemas.openxmlformats.org/officeDocument/2006/relationships/hyperlink" Target="https://healthevidence.org/practice-tools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healthevidence.org/practice-tools.aspx" TargetMode="External"/><Relationship Id="rId14" Type="http://schemas.openxmlformats.org/officeDocument/2006/relationships/hyperlink" Target="mailto:info@healthevidence.or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B830E-627B-4996-BA4E-05D6714D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Links>
    <vt:vector size="42" baseType="variant">
      <vt:variant>
        <vt:i4>6094944</vt:i4>
      </vt:variant>
      <vt:variant>
        <vt:i4>18</vt:i4>
      </vt:variant>
      <vt:variant>
        <vt:i4>0</vt:i4>
      </vt:variant>
      <vt:variant>
        <vt:i4>5</vt:i4>
      </vt:variant>
      <vt:variant>
        <vt:lpwstr>mailto:info@healthevidence.org</vt:lpwstr>
      </vt:variant>
      <vt:variant>
        <vt:lpwstr/>
      </vt:variant>
      <vt:variant>
        <vt:i4>7274524</vt:i4>
      </vt:variant>
      <vt:variant>
        <vt:i4>15</vt:i4>
      </vt:variant>
      <vt:variant>
        <vt:i4>0</vt:i4>
      </vt:variant>
      <vt:variant>
        <vt:i4>5</vt:i4>
      </vt:variant>
      <vt:variant>
        <vt:lpwstr>https://innovations.ahrq.gov/guide/guideTOC?utm_source=issueanc&amp;utm_medium=email&amp;utm_campaign=20110316</vt:lpwstr>
      </vt:variant>
      <vt:variant>
        <vt:lpwstr/>
      </vt:variant>
      <vt:variant>
        <vt:i4>5505110</vt:i4>
      </vt:variant>
      <vt:variant>
        <vt:i4>12</vt:i4>
      </vt:variant>
      <vt:variant>
        <vt:i4>0</vt:i4>
      </vt:variant>
      <vt:variant>
        <vt:i4>5</vt:i4>
      </vt:variant>
      <vt:variant>
        <vt:lpwstr>http://www.nccmt.ca/impact/publications/9</vt:lpwstr>
      </vt:variant>
      <vt:variant>
        <vt:lpwstr/>
      </vt:variant>
      <vt:variant>
        <vt:i4>1572944</vt:i4>
      </vt:variant>
      <vt:variant>
        <vt:i4>9</vt:i4>
      </vt:variant>
      <vt:variant>
        <vt:i4>0</vt:i4>
      </vt:variant>
      <vt:variant>
        <vt:i4>5</vt:i4>
      </vt:variant>
      <vt:variant>
        <vt:lpwstr>https://healthevidence.org/practice-tools.aspx</vt:lpwstr>
      </vt:variant>
      <vt:variant>
        <vt:lpwstr>PT5</vt:lpwstr>
      </vt:variant>
      <vt:variant>
        <vt:i4>1572944</vt:i4>
      </vt:variant>
      <vt:variant>
        <vt:i4>6</vt:i4>
      </vt:variant>
      <vt:variant>
        <vt:i4>0</vt:i4>
      </vt:variant>
      <vt:variant>
        <vt:i4>5</vt:i4>
      </vt:variant>
      <vt:variant>
        <vt:lpwstr>https://healthevidence.org/practice-tools.aspx</vt:lpwstr>
      </vt:variant>
      <vt:variant>
        <vt:lpwstr>PT3</vt:lpwstr>
      </vt:variant>
      <vt:variant>
        <vt:i4>1572944</vt:i4>
      </vt:variant>
      <vt:variant>
        <vt:i4>3</vt:i4>
      </vt:variant>
      <vt:variant>
        <vt:i4>0</vt:i4>
      </vt:variant>
      <vt:variant>
        <vt:i4>5</vt:i4>
      </vt:variant>
      <vt:variant>
        <vt:lpwstr>https://healthevidence.org/practice-tools.aspx</vt:lpwstr>
      </vt:variant>
      <vt:variant>
        <vt:lpwstr>PT2</vt:lpwstr>
      </vt:variant>
      <vt:variant>
        <vt:i4>7143481</vt:i4>
      </vt:variant>
      <vt:variant>
        <vt:i4>0</vt:i4>
      </vt:variant>
      <vt:variant>
        <vt:i4>0</vt:i4>
      </vt:variant>
      <vt:variant>
        <vt:i4>5</vt:i4>
      </vt:variant>
      <vt:variant>
        <vt:lpwstr>http://www.nccmt.ca/eiph/index-eng.html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hhusson</dc:creator>
  <cp:keywords/>
  <cp:lastModifiedBy>Miller, Alanna</cp:lastModifiedBy>
  <cp:revision>2</cp:revision>
  <cp:lastPrinted>2009-11-17T18:35:00Z</cp:lastPrinted>
  <dcterms:created xsi:type="dcterms:W3CDTF">2022-09-27T20:07:00Z</dcterms:created>
  <dcterms:modified xsi:type="dcterms:W3CDTF">2022-09-27T20:07:00Z</dcterms:modified>
</cp:coreProperties>
</file>