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0F00" w14:textId="04C70B07" w:rsidR="00B26A70" w:rsidRDefault="00B26A70" w:rsidP="00CA0D10">
      <w:pPr>
        <w:pBdr>
          <w:top w:val="single" w:sz="4" w:space="1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>
        <w:rPr>
          <w:rFonts w:ascii="Univers Condensed" w:hAnsi="Univers Condensed"/>
          <w:b/>
          <w:noProof/>
          <w:color w:val="79003C"/>
          <w:sz w:val="24"/>
          <w:lang w:eastAsia="en-CA"/>
        </w:rPr>
        <mc:AlternateContent>
          <mc:Choice Requires="wps">
            <w:drawing>
              <wp:inline distT="0" distB="0" distL="0" distR="0" wp14:anchorId="4A5ECF97" wp14:editId="62D7D6FB">
                <wp:extent cx="11780196" cy="593388"/>
                <wp:effectExtent l="0" t="0" r="18415" b="16510"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80196" cy="59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4229" w14:textId="7E964BF5" w:rsidR="00D74467" w:rsidRPr="00950416" w:rsidRDefault="00D74467" w:rsidP="00D93D50">
                            <w:pPr>
                              <w:spacing w:line="360" w:lineRule="auto"/>
                              <w:jc w:val="both"/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</w:t>
                            </w:r>
                            <w:r w:rsidR="00BD0DE9"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Evidence™ and</w:t>
                            </w: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Peel</w:t>
                            </w:r>
                            <w:r w:rsidR="009809F8"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950416">
                              <w:rPr>
                                <w:rFonts w:ascii="Univers" w:hAnsi="Univers" w:cstheme="minorHAnsi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  <w:p w14:paraId="18A58C32" w14:textId="77777777" w:rsidR="00D93D50" w:rsidRDefault="00D93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ECF9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927.55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" strokecolor="#aeaaaa" strokeweight=".25pt">
                <v:path arrowok="t"/>
                <v:textbox>
                  <w:txbxContent>
                    <w:p w14:paraId="47494229" w14:textId="7E964BF5" w:rsidR="00D74467" w:rsidRPr="00950416" w:rsidRDefault="00D74467" w:rsidP="00D93D50">
                      <w:pPr>
                        <w:spacing w:line="360" w:lineRule="auto"/>
                        <w:jc w:val="both"/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Health </w:t>
                      </w:r>
                      <w:r w:rsidR="00BD0DE9"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>Evidence™ and</w:t>
                      </w: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Peel</w:t>
                      </w:r>
                      <w:r w:rsidR="009809F8"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Public</w:t>
                      </w:r>
                      <w:r w:rsidRPr="00950416">
                        <w:rPr>
                          <w:rFonts w:ascii="Univers" w:hAnsi="Univers" w:cstheme="minorHAnsi"/>
                          <w:iCs/>
                          <w:color w:val="5E6A71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  <w:p w14:paraId="18A58C32" w14:textId="77777777" w:rsidR="00D93D50" w:rsidRDefault="00D93D50"/>
                  </w:txbxContent>
                </v:textbox>
                <w10:anchorlock/>
              </v:shape>
            </w:pict>
          </mc:Fallback>
        </mc:AlternateContent>
      </w:r>
    </w:p>
    <w:p w14:paraId="5A59383F" w14:textId="3BDD6BDA" w:rsidR="00B26A70" w:rsidRDefault="00B26A70" w:rsidP="00CA0D10">
      <w:pPr>
        <w:pBdr>
          <w:top w:val="single" w:sz="4" w:space="1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>
        <w:rPr>
          <w:rFonts w:ascii="Univers" w:hAnsi="Univers"/>
          <w:noProof/>
          <w:color w:val="666666"/>
          <w:sz w:val="18"/>
          <w:szCs w:val="18"/>
          <w:lang w:eastAsia="en-CA"/>
        </w:rPr>
        <mc:AlternateContent>
          <mc:Choice Requires="wps">
            <w:drawing>
              <wp:inline distT="0" distB="0" distL="0" distR="0" wp14:anchorId="406F4EE6" wp14:editId="3526A394">
                <wp:extent cx="11770157" cy="875490"/>
                <wp:effectExtent l="0" t="0" r="15875" b="13970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70157" cy="87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0FC4" w14:textId="283AD98F" w:rsidR="00D74467" w:rsidRPr="00950416" w:rsidRDefault="00D74467" w:rsidP="00D93D50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The Health Evidence™ team has reviewed the update for the evidence-based health care (EBHC) 5.0 pyramid for accessing pre-appraised evidence and guidance and concluded the 6S pyramid continues to be the most applicable </w:t>
                            </w:r>
                            <w:r w:rsidR="00280820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model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for a public health audience. </w:t>
                            </w:r>
                            <w:r w:rsidR="00452ED7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Evidence™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acknowledge</w:t>
                            </w:r>
                            <w:r w:rsidR="00452ED7"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s</w:t>
                            </w:r>
                            <w:r w:rsidRPr="0095041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the value of differentiating between evidence-based online texts and guidelines as in the 5.0 pyramid. These differences are noted in the ‘summaries’ section below</w:t>
                            </w:r>
                            <w:r w:rsidR="00D93D50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F4EE6" id="Text Box 33" o:spid="_x0000_s1027" type="#_x0000_t202" style="width:926.8pt;height: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" strokecolor="#aeaaaa" strokeweight=".25pt">
                <v:path arrowok="t"/>
                <v:textbox>
                  <w:txbxContent>
                    <w:p w14:paraId="0F8C0FC4" w14:textId="283AD98F" w:rsidR="00D74467" w:rsidRPr="00950416" w:rsidRDefault="00D74467" w:rsidP="00D93D50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The Health Evidence™ team has reviewed the update for the evidence-based health care (EBHC) 5.0 pyramid for accessing pre-appraised evidence and guidance and concluded the 6S pyramid continues to be the most applicable </w:t>
                      </w:r>
                      <w:r w:rsidR="00280820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model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for a public health audience. </w:t>
                      </w:r>
                      <w:r w:rsidR="00452ED7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Evidence™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acknowledge</w:t>
                      </w:r>
                      <w:r w:rsidR="00452ED7"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s</w:t>
                      </w:r>
                      <w:r w:rsidRPr="0095041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the value of differentiating between evidence-based online texts and guidelines as in the 5.0 pyramid. These differences are noted in the ‘summaries’ section below</w:t>
                      </w:r>
                      <w:r w:rsidR="00D93D50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8357" w:tblpY="634"/>
        <w:tblW w:w="10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540"/>
        <w:gridCol w:w="9945"/>
      </w:tblGrid>
      <w:tr w:rsidR="00BD0DE9" w:rsidRPr="00BF43DE" w14:paraId="0DB0B1FC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22B8B572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P:</w:t>
            </w:r>
          </w:p>
        </w:tc>
        <w:tc>
          <w:tcPr>
            <w:tcW w:w="9945" w:type="dxa"/>
          </w:tcPr>
          <w:p w14:paraId="231592E2" w14:textId="77777777" w:rsidR="00BD0DE9" w:rsidRPr="00B26A70" w:rsidRDefault="00BD0DE9" w:rsidP="00BD0DE9">
            <w:pPr>
              <w:spacing w:after="120"/>
              <w:ind w:left="714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</w:p>
        </w:tc>
      </w:tr>
      <w:tr w:rsidR="00BD0DE9" w:rsidRPr="00BF43DE" w14:paraId="1949921F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4EA8C7C5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I:</w:t>
            </w:r>
          </w:p>
        </w:tc>
        <w:tc>
          <w:tcPr>
            <w:tcW w:w="9945" w:type="dxa"/>
          </w:tcPr>
          <w:p w14:paraId="3C04A563" w14:textId="77777777" w:rsidR="00BD0DE9" w:rsidRPr="00B26A70" w:rsidRDefault="00BD0DE9" w:rsidP="00BD0DE9">
            <w:pPr>
              <w:spacing w:after="120"/>
              <w:ind w:left="714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</w:p>
        </w:tc>
      </w:tr>
      <w:tr w:rsidR="00BD0DE9" w:rsidRPr="00BF43DE" w14:paraId="059AE7E3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367769DB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C:</w:t>
            </w:r>
          </w:p>
        </w:tc>
        <w:tc>
          <w:tcPr>
            <w:tcW w:w="9945" w:type="dxa"/>
          </w:tcPr>
          <w:p w14:paraId="1E24D20C" w14:textId="77777777" w:rsidR="00BD0DE9" w:rsidRPr="00B26A70" w:rsidRDefault="00BD0DE9" w:rsidP="00BD0DE9">
            <w:pPr>
              <w:spacing w:after="120" w:line="240" w:lineRule="auto"/>
              <w:ind w:left="714"/>
              <w:rPr>
                <w:rFonts w:ascii="Univers" w:hAnsi="Univers" w:cs="Arial"/>
                <w:i/>
                <w:color w:val="79003C"/>
                <w:sz w:val="24"/>
                <w:szCs w:val="24"/>
              </w:rPr>
            </w:pPr>
          </w:p>
        </w:tc>
      </w:tr>
      <w:tr w:rsidR="00BD0DE9" w:rsidRPr="00BF43DE" w14:paraId="6DCDFE16" w14:textId="77777777" w:rsidTr="00BD0DE9">
        <w:trPr>
          <w:trHeight w:val="706"/>
        </w:trPr>
        <w:tc>
          <w:tcPr>
            <w:tcW w:w="540" w:type="dxa"/>
            <w:vAlign w:val="center"/>
          </w:tcPr>
          <w:p w14:paraId="22BE948E" w14:textId="77777777" w:rsidR="00BD0DE9" w:rsidRPr="00B26A70" w:rsidRDefault="00BD0DE9" w:rsidP="00BD0DE9">
            <w:pPr>
              <w:spacing w:after="0" w:line="240" w:lineRule="auto"/>
              <w:jc w:val="center"/>
              <w:rPr>
                <w:rFonts w:ascii="Univers" w:hAnsi="Univers"/>
                <w:b/>
                <w:color w:val="79003C"/>
                <w:sz w:val="24"/>
                <w:szCs w:val="24"/>
              </w:rPr>
            </w:pPr>
            <w:r w:rsidRPr="00B26A70">
              <w:rPr>
                <w:rFonts w:ascii="Univers" w:hAnsi="Univers"/>
                <w:b/>
                <w:color w:val="79003C"/>
                <w:sz w:val="24"/>
                <w:szCs w:val="24"/>
              </w:rPr>
              <w:t>O:</w:t>
            </w:r>
          </w:p>
        </w:tc>
        <w:tc>
          <w:tcPr>
            <w:tcW w:w="9945" w:type="dxa"/>
          </w:tcPr>
          <w:p w14:paraId="0455E20F" w14:textId="77777777" w:rsidR="00BD0DE9" w:rsidRPr="00B26A70" w:rsidRDefault="00BD0DE9" w:rsidP="00BD0DE9">
            <w:pPr>
              <w:spacing w:after="120" w:line="240" w:lineRule="auto"/>
              <w:ind w:left="714"/>
              <w:rPr>
                <w:rFonts w:ascii="Univers" w:hAnsi="Univers" w:cs="Arial"/>
                <w:i/>
                <w:color w:val="79003C"/>
                <w:sz w:val="24"/>
                <w:szCs w:val="24"/>
              </w:rPr>
            </w:pPr>
          </w:p>
        </w:tc>
      </w:tr>
    </w:tbl>
    <w:p w14:paraId="387F6DDA" w14:textId="77777777" w:rsidR="00BD0DE9" w:rsidRDefault="00BD0DE9" w:rsidP="00BD0DE9">
      <w:pPr>
        <w:pBdr>
          <w:top w:val="single" w:sz="4" w:space="0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</w:p>
    <w:p w14:paraId="30873CCF" w14:textId="75EA3CA2" w:rsidR="00BD0DE9" w:rsidRPr="00863E73" w:rsidRDefault="00BD0DE9" w:rsidP="00863E73">
      <w:pPr>
        <w:pBdr>
          <w:top w:val="single" w:sz="4" w:space="0" w:color="980033"/>
        </w:pBdr>
        <w:tabs>
          <w:tab w:val="right" w:pos="11695"/>
        </w:tabs>
        <w:spacing w:before="120" w:after="0" w:line="240" w:lineRule="auto"/>
        <w:rPr>
          <w:rFonts w:ascii="Univers" w:hAnsi="Univers"/>
          <w:b/>
          <w:sz w:val="24"/>
          <w:szCs w:val="28"/>
        </w:rPr>
      </w:pPr>
      <w:r w:rsidRPr="00BF43DE">
        <w:rPr>
          <w:rFonts w:ascii="Univers Condensed" w:hAnsi="Univers Condensed"/>
          <w:b/>
          <w:noProof/>
          <w:color w:val="79003C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F43AE" wp14:editId="0A24E47B">
                <wp:simplePos x="0" y="0"/>
                <wp:positionH relativeFrom="column">
                  <wp:posOffset>1653874</wp:posOffset>
                </wp:positionH>
                <wp:positionV relativeFrom="paragraph">
                  <wp:posOffset>264628</wp:posOffset>
                </wp:positionV>
                <wp:extent cx="2762250" cy="0"/>
                <wp:effectExtent l="0" t="63500" r="0" b="63500"/>
                <wp:wrapNone/>
                <wp:docPr id="4" name="AutoShape 28" descr="Arrow directed to PIC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9003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2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alt="Arrow directed to PICO" style="position:absolute;margin-left:130.25pt;margin-top:20.85pt;width:2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" strokecolor="#79003c">
                <v:stroke endarrow="block"/>
                <o:lock v:ext="edit" shapetype="f"/>
              </v:shape>
            </w:pict>
          </mc:Fallback>
        </mc:AlternateContent>
      </w:r>
      <w:r w:rsidR="00B26A70">
        <w:rPr>
          <w:rFonts w:ascii="Univers" w:hAnsi="Univers" w:cs="Arial"/>
          <w:i/>
          <w:noProof/>
          <w:sz w:val="8"/>
          <w:szCs w:val="8"/>
          <w:lang w:eastAsia="en-CA"/>
        </w:rPr>
        <mc:AlternateContent>
          <mc:Choice Requires="wps">
            <w:drawing>
              <wp:inline distT="0" distB="0" distL="0" distR="0" wp14:anchorId="731B71F4" wp14:editId="51E4FE0F">
                <wp:extent cx="4114800" cy="2188723"/>
                <wp:effectExtent l="0" t="0" r="0" b="0"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2188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EAAA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8F97" w14:textId="77777777" w:rsidR="00D74467" w:rsidRPr="00BD0DE9" w:rsidRDefault="00D74467" w:rsidP="00D93D50">
                            <w:p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color w:val="79003C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b/>
                                <w:color w:val="79003C"/>
                                <w:sz w:val="24"/>
                                <w:szCs w:val="24"/>
                              </w:rPr>
                              <w:t>Question Searched:</w:t>
                            </w:r>
                            <w:r w:rsidRPr="00BD0DE9">
                              <w:rPr>
                                <w:rFonts w:ascii="Univers" w:hAnsi="Univers"/>
                                <w:color w:val="79003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9070C4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0"/>
                              </w:num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b/>
                                <w:color w:val="980033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Insert the question that you are conducting this search to answer.</w:t>
                            </w:r>
                          </w:p>
                          <w:p w14:paraId="0742F20A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suppressOverlap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 xml:space="preserve">Remember </w:t>
                            </w:r>
                            <w:r w:rsidRPr="00BD0DE9">
                              <w:rPr>
                                <w:rFonts w:ascii="Univers" w:hAnsi="Univers"/>
                                <w:b/>
                                <w:sz w:val="24"/>
                                <w:szCs w:val="24"/>
                              </w:rPr>
                              <w:t>PICO</w:t>
                            </w:r>
                            <w:r w:rsidRPr="00BD0DE9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 xml:space="preserve">: Population, Intervention, Comparison, Outcome(s) </w:t>
                            </w:r>
                          </w:p>
                          <w:p w14:paraId="2E4C0D3A" w14:textId="77777777" w:rsidR="00D74467" w:rsidRPr="00BD0DE9" w:rsidRDefault="00D74467" w:rsidP="00D93D50">
                            <w:pPr>
                              <w:numPr>
                                <w:ilvl w:val="0"/>
                                <w:numId w:val="11"/>
                              </w:numPr>
                              <w:spacing w:before="60" w:after="60" w:line="360" w:lineRule="auto"/>
                              <w:suppressOverlap/>
                              <w:rPr>
                                <w:rFonts w:ascii="Univers" w:hAnsi="Univers"/>
                                <w:b/>
                                <w:color w:val="980033"/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See </w:t>
                            </w:r>
                            <w:hyperlink r:id="rId8" w:anchor="PT2" w:history="1">
                              <w:r w:rsidRPr="00BD0DE9">
                                <w:rPr>
                                  <w:rStyle w:val="Hyperlink"/>
                                  <w:rFonts w:ascii="Univers" w:hAnsi="Univers" w:cs="Arial"/>
                                  <w:color w:val="79003C"/>
                                  <w:sz w:val="24"/>
                                  <w:szCs w:val="24"/>
                                </w:rPr>
                                <w:t>Developing an Efficient Search Strategy</w:t>
                              </w:r>
                              <w:r w:rsidRPr="00BD0DE9">
                                <w:rPr>
                                  <w:rStyle w:val="Hyperlink"/>
                                  <w:rFonts w:ascii="Univers" w:hAnsi="Univers"/>
                                  <w:color w:val="79003C"/>
                                  <w:sz w:val="24"/>
                                  <w:szCs w:val="24"/>
                                </w:rPr>
                                <w:t xml:space="preserve"> Using PICO</w:t>
                              </w:r>
                            </w:hyperlink>
                          </w:p>
                          <w:p w14:paraId="36A42843" w14:textId="77777777" w:rsidR="00D74467" w:rsidRPr="00BD0DE9" w:rsidRDefault="00D74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B71F4" id="Text Box 31" o:spid="_x0000_s1028" type="#_x0000_t202" style="width:324pt;height:17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" stroked="f" strokecolor="#aeaaaa" strokeweight=".25pt">
                <v:path arrowok="t"/>
                <v:textbox>
                  <w:txbxContent>
                    <w:p w14:paraId="410B8F97" w14:textId="77777777" w:rsidR="00D74467" w:rsidRPr="00BD0DE9" w:rsidRDefault="00D74467" w:rsidP="00D93D50">
                      <w:pPr>
                        <w:spacing w:before="60" w:after="60" w:line="360" w:lineRule="auto"/>
                        <w:suppressOverlap/>
                        <w:rPr>
                          <w:rFonts w:ascii="Univers" w:hAnsi="Univers"/>
                          <w:color w:val="79003C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b/>
                          <w:color w:val="79003C"/>
                          <w:sz w:val="24"/>
                          <w:szCs w:val="24"/>
                        </w:rPr>
                        <w:t>Question Searched:</w:t>
                      </w:r>
                      <w:r w:rsidRPr="00BD0DE9">
                        <w:rPr>
                          <w:rFonts w:ascii="Univers" w:hAnsi="Univers"/>
                          <w:color w:val="79003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9070C4" w14:textId="77777777" w:rsidR="00D74467" w:rsidRPr="00BD0DE9" w:rsidRDefault="00D74467" w:rsidP="00D93D50">
                      <w:pPr>
                        <w:numPr>
                          <w:ilvl w:val="0"/>
                          <w:numId w:val="10"/>
                        </w:numPr>
                        <w:spacing w:before="60" w:after="60" w:line="360" w:lineRule="auto"/>
                        <w:suppressOverlap/>
                        <w:rPr>
                          <w:rFonts w:ascii="Univers" w:hAnsi="Univers"/>
                          <w:b/>
                          <w:color w:val="980033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>Insert the question that you are conducting this search to answer.</w:t>
                      </w:r>
                    </w:p>
                    <w:p w14:paraId="0742F20A" w14:textId="77777777" w:rsidR="00D74467" w:rsidRPr="00BD0DE9" w:rsidRDefault="00D74467" w:rsidP="00D93D50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suppressOverlap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 xml:space="preserve">Remember </w:t>
                      </w:r>
                      <w:r w:rsidRPr="00BD0DE9">
                        <w:rPr>
                          <w:rFonts w:ascii="Univers" w:hAnsi="Univers"/>
                          <w:b/>
                          <w:sz w:val="24"/>
                          <w:szCs w:val="24"/>
                        </w:rPr>
                        <w:t>PICO</w:t>
                      </w:r>
                      <w:r w:rsidRPr="00BD0DE9">
                        <w:rPr>
                          <w:rFonts w:ascii="Univers" w:hAnsi="Univers"/>
                          <w:sz w:val="24"/>
                          <w:szCs w:val="24"/>
                        </w:rPr>
                        <w:t xml:space="preserve">: Population, Intervention, Comparison, Outcome(s) </w:t>
                      </w:r>
                    </w:p>
                    <w:p w14:paraId="2E4C0D3A" w14:textId="77777777" w:rsidR="00D74467" w:rsidRPr="00BD0DE9" w:rsidRDefault="00D74467" w:rsidP="00D93D50">
                      <w:pPr>
                        <w:numPr>
                          <w:ilvl w:val="0"/>
                          <w:numId w:val="11"/>
                        </w:numPr>
                        <w:spacing w:before="60" w:after="60" w:line="360" w:lineRule="auto"/>
                        <w:suppressOverlap/>
                        <w:rPr>
                          <w:rFonts w:ascii="Univers" w:hAnsi="Univers"/>
                          <w:b/>
                          <w:color w:val="980033"/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See </w:t>
                      </w:r>
                      <w:hyperlink r:id="rId9" w:anchor="PT2" w:history="1">
                        <w:r w:rsidRPr="00BD0DE9">
                          <w:rPr>
                            <w:rStyle w:val="Hyperlink"/>
                            <w:rFonts w:ascii="Univers" w:hAnsi="Univers" w:cs="Arial"/>
                            <w:color w:val="79003C"/>
                            <w:sz w:val="24"/>
                            <w:szCs w:val="24"/>
                          </w:rPr>
                          <w:t>Developing an Efficient Search Strategy</w:t>
                        </w:r>
                        <w:r w:rsidRPr="00BD0DE9">
                          <w:rPr>
                            <w:rStyle w:val="Hyperlink"/>
                            <w:rFonts w:ascii="Univers" w:hAnsi="Univers"/>
                            <w:color w:val="79003C"/>
                            <w:sz w:val="24"/>
                            <w:szCs w:val="24"/>
                          </w:rPr>
                          <w:t xml:space="preserve"> Using PICO</w:t>
                        </w:r>
                      </w:hyperlink>
                    </w:p>
                    <w:p w14:paraId="36A42843" w14:textId="77777777" w:rsidR="00D74467" w:rsidRPr="00BD0DE9" w:rsidRDefault="00D7446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924B3" w14:textId="37684A09" w:rsidR="008A0333" w:rsidRPr="00081D8A" w:rsidRDefault="00B26A70" w:rsidP="00173A4E">
      <w:pPr>
        <w:spacing w:after="0" w:line="240" w:lineRule="auto"/>
        <w:rPr>
          <w:rFonts w:ascii="Univers" w:hAnsi="Univers"/>
          <w:b/>
          <w:color w:val="365F91"/>
        </w:rPr>
      </w:pPr>
      <w:r>
        <w:rPr>
          <w:rFonts w:ascii="Univers" w:hAnsi="Univers" w:cs="Arial"/>
          <w:i/>
          <w:noProof/>
          <w:sz w:val="20"/>
          <w:lang w:eastAsia="en-CA"/>
        </w:rPr>
        <mc:AlternateContent>
          <mc:Choice Requires="wps">
            <w:drawing>
              <wp:inline distT="0" distB="0" distL="0" distR="0" wp14:anchorId="2E4D0765" wp14:editId="73CCEBC3">
                <wp:extent cx="4884821" cy="457200"/>
                <wp:effectExtent l="0" t="0" r="5080" b="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482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D690" w14:textId="6F8B27B7" w:rsidR="00D74467" w:rsidRPr="00BD0DE9" w:rsidRDefault="00D744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DE9">
                              <w:rPr>
                                <w:rFonts w:ascii="Univers Condensed" w:hAnsi="Univers Condensed"/>
                                <w:b/>
                                <w:color w:val="79003C"/>
                                <w:sz w:val="24"/>
                                <w:szCs w:val="24"/>
                              </w:rPr>
                              <w:t xml:space="preserve">Date Search </w:t>
                            </w:r>
                            <w:proofErr w:type="gramStart"/>
                            <w:r w:rsidRPr="00BD0DE9">
                              <w:rPr>
                                <w:rFonts w:ascii="Univers Condensed" w:hAnsi="Univers Condensed"/>
                                <w:b/>
                                <w:color w:val="79003C"/>
                                <w:sz w:val="24"/>
                                <w:szCs w:val="24"/>
                              </w:rPr>
                              <w:t>Conducted</w:t>
                            </w:r>
                            <w:r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D0DE9"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BD0DE9" w:rsidRPr="00BD0DE9">
                              <w:rPr>
                                <w:rFonts w:ascii="Univers Condensed" w:hAnsi="Univers Condensed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D076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width:384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" stroked="f">
                <v:path arrowok="t"/>
                <v:textbox>
                  <w:txbxContent>
                    <w:p w14:paraId="19BFD690" w14:textId="6F8B27B7" w:rsidR="00D74467" w:rsidRPr="00BD0DE9" w:rsidRDefault="00D74467">
                      <w:pPr>
                        <w:rPr>
                          <w:sz w:val="24"/>
                          <w:szCs w:val="24"/>
                        </w:rPr>
                      </w:pPr>
                      <w:r w:rsidRPr="00BD0DE9">
                        <w:rPr>
                          <w:rFonts w:ascii="Univers Condensed" w:hAnsi="Univers Condensed"/>
                          <w:b/>
                          <w:color w:val="79003C"/>
                          <w:sz w:val="24"/>
                          <w:szCs w:val="24"/>
                        </w:rPr>
                        <w:t xml:space="preserve">Date Search </w:t>
                      </w:r>
                      <w:proofErr w:type="gramStart"/>
                      <w:r w:rsidRPr="00BD0DE9">
                        <w:rPr>
                          <w:rFonts w:ascii="Univers Condensed" w:hAnsi="Univers Condensed"/>
                          <w:b/>
                          <w:color w:val="79003C"/>
                          <w:sz w:val="24"/>
                          <w:szCs w:val="24"/>
                        </w:rPr>
                        <w:t>Conducted</w:t>
                      </w:r>
                      <w:r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:</w:t>
                      </w:r>
                      <w:r w:rsidR="00BD0DE9"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BD0DE9" w:rsidRPr="00BD0DE9">
                        <w:rPr>
                          <w:rFonts w:ascii="Univers Condensed" w:hAnsi="Univers Condensed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350BA1" w:rsidRPr="00E12697" w14:paraId="0982DC73" w14:textId="77777777" w:rsidTr="00BF43DE">
        <w:trPr>
          <w:trHeight w:val="1070"/>
        </w:trPr>
        <w:tc>
          <w:tcPr>
            <w:tcW w:w="1976" w:type="dxa"/>
            <w:shd w:val="clear" w:color="auto" w:fill="79003C"/>
            <w:vAlign w:val="center"/>
          </w:tcPr>
          <w:p w14:paraId="0EC1C9C9" w14:textId="77777777" w:rsidR="000510CD" w:rsidRPr="00E12697" w:rsidRDefault="00745DA9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Level </w:t>
            </w:r>
            <w:r w:rsidR="000510CD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of the</w:t>
            </w:r>
          </w:p>
          <w:p w14:paraId="3B66E6EE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Pyramid</w:t>
            </w:r>
          </w:p>
          <w:p w14:paraId="75B61A2A" w14:textId="77777777" w:rsidR="00E03430" w:rsidRPr="00E12697" w:rsidRDefault="00E03430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10A032EE" w14:textId="58F374DE" w:rsidR="00BA6108" w:rsidRPr="00E12697" w:rsidRDefault="000510CD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6CCE8443" w14:textId="54CA3228" w:rsidR="00C6215E" w:rsidRPr="00E12697" w:rsidRDefault="00C6215E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3EEF33BF" w14:textId="0ED74650" w:rsidR="00BA6108" w:rsidRPr="00E12697" w:rsidRDefault="000510CD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Critical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ly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Apprais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ed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Re</w:t>
            </w:r>
            <w:r w:rsidR="00113BAF"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sources</w:t>
            </w:r>
          </w:p>
          <w:p w14:paraId="79A0E938" w14:textId="680B4EF8" w:rsidR="00BA6108" w:rsidRPr="00E12697" w:rsidRDefault="00BA6108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E12697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413D900E" w14:textId="77777777" w:rsidR="00E03430" w:rsidRPr="00E12697" w:rsidRDefault="00E03430" w:rsidP="00D93D50">
            <w:pPr>
              <w:spacing w:after="0" w:line="360" w:lineRule="auto"/>
              <w:rPr>
                <w:rFonts w:ascii="Univers" w:hAnsi="Univers" w:cs="Arial"/>
                <w:color w:val="FFFFFF"/>
                <w:sz w:val="24"/>
                <w:szCs w:val="24"/>
              </w:rPr>
            </w:pPr>
          </w:p>
          <w:p w14:paraId="71CC3E5A" w14:textId="77777777" w:rsidR="00E03430" w:rsidRPr="00E12697" w:rsidRDefault="00E03430" w:rsidP="00D93D50">
            <w:pPr>
              <w:spacing w:after="0" w:line="360" w:lineRule="auto"/>
              <w:jc w:val="center"/>
              <w:rPr>
                <w:rFonts w:ascii="Univers" w:hAnsi="Univers" w:cs="Arial"/>
                <w:color w:val="FFFFFF"/>
                <w:sz w:val="24"/>
                <w:szCs w:val="24"/>
              </w:rPr>
            </w:pPr>
          </w:p>
          <w:p w14:paraId="4380F7A9" w14:textId="4DA53CCF" w:rsidR="000510CD" w:rsidRPr="00D06550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>
              <w:rPr>
                <w:rFonts w:ascii="Univers" w:hAnsi="Univers" w:cs="Arial"/>
                <w:b/>
                <w:bCs/>
                <w:iCs/>
                <w:color w:val="FFFFFF"/>
                <w:sz w:val="24"/>
                <w:szCs w:val="24"/>
              </w:rPr>
              <w:t>*</w:t>
            </w:r>
            <w:r w:rsidR="00205C9D" w:rsidRPr="00D06550">
              <w:rPr>
                <w:rFonts w:ascii="Univers" w:hAnsi="Univers" w:cs="Arial"/>
                <w:b/>
                <w:bCs/>
                <w:iCs/>
                <w:color w:val="FFFFFF"/>
                <w:sz w:val="24"/>
                <w:szCs w:val="24"/>
              </w:rPr>
              <w:t>Note:</w:t>
            </w:r>
            <w:r w:rsidR="00205C9D"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Access to full text limited</w:t>
            </w:r>
          </w:p>
        </w:tc>
        <w:tc>
          <w:tcPr>
            <w:tcW w:w="1409" w:type="dxa"/>
            <w:shd w:val="clear" w:color="auto" w:fill="79003C"/>
            <w:vAlign w:val="center"/>
          </w:tcPr>
          <w:p w14:paraId="45A9D6B3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1F9E75BC" w14:textId="77777777" w:rsidR="000510CD" w:rsidRPr="00D06550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1D176592" w14:textId="77777777" w:rsidR="00C6215E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Link</w:t>
            </w:r>
            <w:r w:rsidR="007075BF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</w:t>
            </w: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 to </w:t>
            </w:r>
          </w:p>
          <w:p w14:paraId="25A05554" w14:textId="77777777" w:rsidR="000510CD" w:rsidRPr="00E12697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Saved Search Strategy </w:t>
            </w:r>
            <w:r w:rsidR="007075BF" w:rsidRPr="00E12697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&amp; to Results</w:t>
            </w:r>
          </w:p>
          <w:p w14:paraId="12F62F57" w14:textId="77777777" w:rsidR="000510CD" w:rsidRPr="00D06550" w:rsidRDefault="000510CD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D06550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5113C8" w:rsidRPr="00E12697" w14:paraId="6FDAFC15" w14:textId="77777777" w:rsidTr="00285511">
        <w:trPr>
          <w:trHeight w:val="270"/>
        </w:trPr>
        <w:tc>
          <w:tcPr>
            <w:tcW w:w="1976" w:type="dxa"/>
            <w:vMerge w:val="restart"/>
            <w:vAlign w:val="center"/>
          </w:tcPr>
          <w:p w14:paraId="7C4FD1F5" w14:textId="0083285E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lastRenderedPageBreak/>
              <w:t>S</w:t>
            </w:r>
            <w:r w:rsidR="00D06550">
              <w:rPr>
                <w:rFonts w:ascii="Univers" w:hAnsi="Univers"/>
                <w:b/>
                <w:sz w:val="24"/>
                <w:szCs w:val="24"/>
              </w:rPr>
              <w:t>ummaries</w:t>
            </w:r>
          </w:p>
          <w:p w14:paraId="1D36AE53" w14:textId="77777777" w:rsidR="005113C8" w:rsidRPr="00D06550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D06550">
              <w:rPr>
                <w:rFonts w:ascii="Univers" w:hAnsi="Univers"/>
                <w:bCs/>
                <w:sz w:val="24"/>
                <w:szCs w:val="24"/>
              </w:rPr>
              <w:t>Evidence-Based Online Texts</w:t>
            </w:r>
          </w:p>
        </w:tc>
        <w:tc>
          <w:tcPr>
            <w:tcW w:w="1440" w:type="dxa"/>
            <w:vMerge w:val="restart"/>
            <w:vAlign w:val="center"/>
          </w:tcPr>
          <w:p w14:paraId="55CA659E" w14:textId="690C2866" w:rsidR="005113C8" w:rsidRPr="00E12697" w:rsidRDefault="00E12697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>
              <w:rPr>
                <w:rFonts w:ascii="Univers" w:hAnsi="Univers"/>
                <w:sz w:val="24"/>
                <w:szCs w:val="24"/>
              </w:rPr>
              <w:t>No</w:t>
            </w:r>
          </w:p>
        </w:tc>
        <w:tc>
          <w:tcPr>
            <w:tcW w:w="1462" w:type="dxa"/>
            <w:vMerge w:val="restart"/>
            <w:vAlign w:val="center"/>
          </w:tcPr>
          <w:p w14:paraId="50A93278" w14:textId="1760E1F8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48" w:type="dxa"/>
          </w:tcPr>
          <w:p w14:paraId="0601F7CB" w14:textId="77777777" w:rsidR="005113C8" w:rsidRPr="00E12697" w:rsidRDefault="00DF78C9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Best </w:t>
            </w:r>
            <w:proofErr w:type="gramStart"/>
            <w:r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Practice </w:t>
            </w:r>
            <w:r w:rsidR="005113C8" w:rsidRPr="00E12697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r w:rsidRPr="00E12697">
              <w:rPr>
                <w:rStyle w:val="Hyperlink"/>
                <w:rFonts w:ascii="Univers" w:hAnsi="Univers"/>
                <w:color w:val="79003C"/>
                <w:sz w:val="24"/>
                <w:szCs w:val="24"/>
              </w:rPr>
              <w:t>https://bestpractice.bmj.com/info/evidence-information/</w:t>
            </w:r>
            <w:proofErr w:type="gramEnd"/>
          </w:p>
        </w:tc>
        <w:tc>
          <w:tcPr>
            <w:tcW w:w="1409" w:type="dxa"/>
          </w:tcPr>
          <w:p w14:paraId="148BE43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BDDD2D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540D827B" w14:textId="77777777" w:rsidTr="00062FB2">
        <w:trPr>
          <w:trHeight w:val="270"/>
        </w:trPr>
        <w:tc>
          <w:tcPr>
            <w:tcW w:w="1976" w:type="dxa"/>
            <w:vMerge/>
            <w:vAlign w:val="center"/>
          </w:tcPr>
          <w:p w14:paraId="3F05B1AF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87E4A62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7FF87A33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A74E63E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proofErr w:type="spellStart"/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Dynamed</w:t>
            </w:r>
            <w:proofErr w:type="spellEnd"/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http://www.ebscohost.com/dynamed</w:t>
              </w:r>
            </w:hyperlink>
          </w:p>
        </w:tc>
        <w:tc>
          <w:tcPr>
            <w:tcW w:w="1409" w:type="dxa"/>
          </w:tcPr>
          <w:p w14:paraId="71B1D22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DD734B2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1FFFE062" w14:textId="77777777" w:rsidTr="00062FB2">
        <w:trPr>
          <w:trHeight w:val="290"/>
        </w:trPr>
        <w:tc>
          <w:tcPr>
            <w:tcW w:w="1976" w:type="dxa"/>
            <w:vMerge/>
            <w:vAlign w:val="center"/>
          </w:tcPr>
          <w:p w14:paraId="25537F27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F41C62D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95C5901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6CF5F18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12697">
              <w:rPr>
                <w:rFonts w:ascii="Univers" w:hAnsi="Univers" w:cs="Arial"/>
                <w:b/>
                <w:sz w:val="24"/>
                <w:szCs w:val="24"/>
              </w:rPr>
              <w:t>Stat!Ref</w:t>
            </w:r>
            <w:proofErr w:type="spellEnd"/>
            <w:proofErr w:type="gramEnd"/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E12697">
              <w:rPr>
                <w:rFonts w:ascii="Univers" w:hAnsi="Univers" w:cs="Arial"/>
                <w:b/>
                <w:sz w:val="24"/>
                <w:szCs w:val="24"/>
              </w:rPr>
              <w:t>Pier</w:t>
            </w:r>
            <w:r w:rsidRPr="00E12697">
              <w:rPr>
                <w:rFonts w:ascii="Univers" w:hAnsi="Univers" w:cs="Arial"/>
                <w:sz w:val="24"/>
                <w:szCs w:val="24"/>
              </w:rPr>
              <w:t xml:space="preserve"> </w:t>
            </w:r>
            <w:hyperlink r:id="rId11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http://pier.acponline.org/index.html</w:t>
              </w:r>
            </w:hyperlink>
          </w:p>
        </w:tc>
        <w:tc>
          <w:tcPr>
            <w:tcW w:w="1409" w:type="dxa"/>
          </w:tcPr>
          <w:p w14:paraId="2C7FEC7E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A07045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5113C8" w:rsidRPr="00E12697" w14:paraId="7EE77DF9" w14:textId="77777777" w:rsidTr="00062FB2">
        <w:trPr>
          <w:trHeight w:val="251"/>
        </w:trPr>
        <w:tc>
          <w:tcPr>
            <w:tcW w:w="1976" w:type="dxa"/>
            <w:vMerge/>
            <w:vAlign w:val="center"/>
          </w:tcPr>
          <w:p w14:paraId="364FD6DC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FF285CC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603AEB7" w14:textId="77777777" w:rsidR="005113C8" w:rsidRPr="00E12697" w:rsidRDefault="005113C8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6526085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UpToDate </w:t>
            </w:r>
            <w:hyperlink r:id="rId12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http://www.uptodate.com</w:t>
              </w:r>
            </w:hyperlink>
          </w:p>
        </w:tc>
        <w:tc>
          <w:tcPr>
            <w:tcW w:w="1409" w:type="dxa"/>
          </w:tcPr>
          <w:p w14:paraId="314DB771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833DD3" w14:textId="77777777" w:rsidR="005113C8" w:rsidRPr="00E12697" w:rsidRDefault="005113C8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5DCC2481" w14:textId="77777777" w:rsidTr="005E595E">
        <w:trPr>
          <w:trHeight w:val="282"/>
        </w:trPr>
        <w:tc>
          <w:tcPr>
            <w:tcW w:w="1976" w:type="dxa"/>
            <w:vMerge w:val="restart"/>
          </w:tcPr>
          <w:p w14:paraId="11D8ADC0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408E4EA1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2E6B52F4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665A13A9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28B11D00" w14:textId="562D915F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>S</w:t>
            </w:r>
            <w:r w:rsidR="00D06550">
              <w:rPr>
                <w:rFonts w:ascii="Univers" w:hAnsi="Univers"/>
                <w:b/>
                <w:sz w:val="24"/>
                <w:szCs w:val="24"/>
              </w:rPr>
              <w:t>ummaries</w:t>
            </w:r>
          </w:p>
          <w:p w14:paraId="2DB26457" w14:textId="77777777" w:rsidR="00961D63" w:rsidRPr="00D06550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D06550">
              <w:rPr>
                <w:rFonts w:ascii="Univers" w:hAnsi="Univers"/>
                <w:bCs/>
                <w:sz w:val="24"/>
                <w:szCs w:val="24"/>
              </w:rPr>
              <w:t>Guidelines</w:t>
            </w:r>
          </w:p>
        </w:tc>
        <w:tc>
          <w:tcPr>
            <w:tcW w:w="1440" w:type="dxa"/>
            <w:vMerge w:val="restart"/>
            <w:vAlign w:val="center"/>
          </w:tcPr>
          <w:p w14:paraId="2FC02131" w14:textId="452FDD64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sz w:val="24"/>
                <w:szCs w:val="24"/>
              </w:rPr>
              <w:t>Y</w:t>
            </w:r>
            <w:r w:rsidR="00E12697">
              <w:rPr>
                <w:rFonts w:ascii="Univers" w:hAnsi="Univers"/>
                <w:sz w:val="24"/>
                <w:szCs w:val="24"/>
              </w:rPr>
              <w:t>es</w:t>
            </w:r>
          </w:p>
          <w:p w14:paraId="78C6287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 w14:paraId="650C65DA" w14:textId="3E6B6A9C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0648" w:type="dxa"/>
          </w:tcPr>
          <w:p w14:paraId="27AC549B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Registered Nurses Association of Ontario (RNAO)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3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http://rnao.ca/bpg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  <w:r w:rsidRPr="00E12697">
              <w:rPr>
                <w:rFonts w:ascii="Univers" w:hAnsi="Univers"/>
                <w:color w:val="79003C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1936942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DF6254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284BD8FA" w14:textId="77777777" w:rsidTr="005E595E">
        <w:trPr>
          <w:trHeight w:val="272"/>
        </w:trPr>
        <w:tc>
          <w:tcPr>
            <w:tcW w:w="1976" w:type="dxa"/>
            <w:vMerge/>
          </w:tcPr>
          <w:p w14:paraId="7BA1499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5913929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5F4ADE4B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63EBB96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Canadian Medical Association 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(CMA Infobase) </w:t>
            </w:r>
            <w:hyperlink r:id="rId14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 xml:space="preserve">https://www.cma.ca/En/Pages/clinical-practice-guidelines.aspx  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3FAF494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299FB56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3183B5C3" w14:textId="77777777" w:rsidTr="00285511">
        <w:trPr>
          <w:trHeight w:val="334"/>
        </w:trPr>
        <w:tc>
          <w:tcPr>
            <w:tcW w:w="1976" w:type="dxa"/>
            <w:vMerge/>
          </w:tcPr>
          <w:p w14:paraId="00CFB44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B43F03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38645C4F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D360336" w14:textId="77777777" w:rsidR="00961D63" w:rsidRPr="00E12697" w:rsidRDefault="00961D63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Canadian Task Force on Preventive Health Care </w:t>
            </w:r>
            <w:hyperlink r:id="rId15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https://canadiantaskforce.ca/guidelines/published-guidelines/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1C26178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C61082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6139F9AB" w14:textId="77777777" w:rsidTr="005E595E">
        <w:trPr>
          <w:trHeight w:val="322"/>
        </w:trPr>
        <w:tc>
          <w:tcPr>
            <w:tcW w:w="1976" w:type="dxa"/>
            <w:vMerge/>
          </w:tcPr>
          <w:p w14:paraId="24E0C6C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E372220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425114D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D156B2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Centers for Disease Control and Prevention (CDC) </w:t>
            </w:r>
            <w:hyperlink r:id="rId16" w:history="1">
              <w:r w:rsidRPr="00E12697">
                <w:rPr>
                  <w:rStyle w:val="Hyperlink"/>
                  <w:rFonts w:ascii="Univers" w:hAnsi="Univers"/>
                  <w:bCs/>
                  <w:color w:val="79003C"/>
                  <w:sz w:val="24"/>
                  <w:szCs w:val="24"/>
                </w:rPr>
                <w:t>https://www.cdc.gov/</w:t>
              </w:r>
            </w:hyperlink>
            <w:r w:rsidRPr="00E12697">
              <w:rPr>
                <w:rFonts w:ascii="Univers" w:hAnsi="Univer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59BB6E49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682C130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688D3E0F" w14:textId="77777777" w:rsidTr="005E595E">
        <w:trPr>
          <w:trHeight w:val="322"/>
        </w:trPr>
        <w:tc>
          <w:tcPr>
            <w:tcW w:w="1976" w:type="dxa"/>
            <w:vMerge/>
          </w:tcPr>
          <w:p w14:paraId="082C0DE9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D1E4FA1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EE19EDE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20987A26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 xml:space="preserve">National Institute for Health and Clinical Excellence (NICE) Public Health Guidance </w:t>
            </w:r>
            <w:r w:rsidRPr="00E12697">
              <w:rPr>
                <w:rStyle w:val="Hyperlink"/>
                <w:rFonts w:ascii="Univers" w:hAnsi="Univers"/>
                <w:color w:val="79003C"/>
                <w:sz w:val="24"/>
                <w:szCs w:val="24"/>
              </w:rPr>
              <w:t>https://www.nice.org.uk/guidance</w:t>
            </w:r>
          </w:p>
        </w:tc>
        <w:tc>
          <w:tcPr>
            <w:tcW w:w="1409" w:type="dxa"/>
          </w:tcPr>
          <w:p w14:paraId="1492D2EF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B2C71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5C8D1AA2" w14:textId="77777777" w:rsidTr="00704FF4">
        <w:trPr>
          <w:trHeight w:val="490"/>
        </w:trPr>
        <w:tc>
          <w:tcPr>
            <w:tcW w:w="1976" w:type="dxa"/>
            <w:vMerge/>
          </w:tcPr>
          <w:p w14:paraId="0D92AAD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EB057A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5E1EF32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64626745" w14:textId="77777777" w:rsidR="00961D63" w:rsidRPr="00E12697" w:rsidRDefault="00961D63" w:rsidP="00D93D50">
            <w:pPr>
              <w:spacing w:after="0" w:line="360" w:lineRule="auto"/>
              <w:rPr>
                <w:rStyle w:val="Hyperlink"/>
                <w:rFonts w:ascii="Univers" w:hAnsi="Univers"/>
                <w:color w:val="auto"/>
                <w:sz w:val="24"/>
                <w:szCs w:val="24"/>
                <w:u w:val="none"/>
              </w:rPr>
            </w:pPr>
            <w:r w:rsidRPr="00E12697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7" w:history="1">
              <w:r w:rsidRPr="00E12697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  <w:p w14:paraId="2E20AEF0" w14:textId="6F98A2AA" w:rsidR="00961D63" w:rsidRPr="007F5BB5" w:rsidRDefault="007F5BB5" w:rsidP="00D93D50">
            <w:pPr>
              <w:spacing w:after="0" w:line="360" w:lineRule="auto"/>
              <w:rPr>
                <w:rFonts w:ascii="Univers" w:hAnsi="Univers"/>
                <w:b/>
                <w:bCs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961D63" w:rsidRPr="007F5BB5">
              <w:rPr>
                <w:rFonts w:ascii="Univers" w:hAnsi="Univers"/>
                <w:iCs/>
                <w:sz w:val="24"/>
                <w:szCs w:val="24"/>
              </w:rPr>
              <w:t>Note: filter search by “Guidelines”</w:t>
            </w:r>
          </w:p>
        </w:tc>
        <w:tc>
          <w:tcPr>
            <w:tcW w:w="1409" w:type="dxa"/>
          </w:tcPr>
          <w:p w14:paraId="36E4041B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47E4E4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0AB2C48E" w14:textId="77777777" w:rsidTr="00B132DE">
        <w:trPr>
          <w:trHeight w:val="287"/>
        </w:trPr>
        <w:tc>
          <w:tcPr>
            <w:tcW w:w="1976" w:type="dxa"/>
            <w:vMerge/>
          </w:tcPr>
          <w:p w14:paraId="2C439ED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9310D06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9CD6923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484721E8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18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6BEC91FA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DA915B5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961D63" w:rsidRPr="00E12697" w14:paraId="29AAC91E" w14:textId="77777777" w:rsidTr="00B132DE">
        <w:trPr>
          <w:trHeight w:val="292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14:paraId="072B428C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1A4A8DD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4EEDC02" w14:textId="77777777" w:rsidR="00961D63" w:rsidRPr="00E12697" w:rsidRDefault="00961D63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</w:tcPr>
          <w:p w14:paraId="1A7B1BA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E12697">
              <w:rPr>
                <w:rFonts w:ascii="Univers" w:hAnsi="Univers"/>
                <w:b/>
                <w:sz w:val="24"/>
                <w:szCs w:val="24"/>
              </w:rPr>
              <w:t xml:space="preserve">Public Health Resources on NHS Evidence </w:t>
            </w:r>
            <w:hyperlink r:id="rId19" w:history="1">
              <w:r w:rsidRPr="00E12697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https://www.evidence.nhs.uk/</w:t>
              </w:r>
            </w:hyperlink>
            <w:r w:rsidRPr="00E12697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FDFE6B2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BA23A7E" w14:textId="77777777" w:rsidR="00961D63" w:rsidRPr="00E12697" w:rsidRDefault="00961D63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475F14B4" w14:textId="1695D510" w:rsidR="008A0333" w:rsidRDefault="008A0333" w:rsidP="00F83135">
      <w:pPr>
        <w:tabs>
          <w:tab w:val="left" w:pos="1020"/>
        </w:tabs>
        <w:rPr>
          <w:rFonts w:ascii="Univers" w:hAnsi="Univers"/>
        </w:rPr>
      </w:pPr>
    </w:p>
    <w:p w14:paraId="0D1B829C" w14:textId="736E4C32" w:rsidR="002501B3" w:rsidRDefault="002501B3" w:rsidP="00F83135">
      <w:pPr>
        <w:tabs>
          <w:tab w:val="left" w:pos="1020"/>
        </w:tabs>
        <w:rPr>
          <w:rFonts w:ascii="Univers" w:hAnsi="Univers"/>
        </w:rPr>
      </w:pPr>
    </w:p>
    <w:p w14:paraId="696E1CD6" w14:textId="4055358E" w:rsidR="002501B3" w:rsidRDefault="002501B3" w:rsidP="00F83135">
      <w:pPr>
        <w:tabs>
          <w:tab w:val="left" w:pos="1020"/>
        </w:tabs>
        <w:rPr>
          <w:rFonts w:ascii="Univers" w:hAnsi="Univers"/>
        </w:rPr>
      </w:pPr>
    </w:p>
    <w:p w14:paraId="1FF44D13" w14:textId="77777777" w:rsidR="002501B3" w:rsidRPr="00081D8A" w:rsidRDefault="002501B3" w:rsidP="00F83135">
      <w:pPr>
        <w:tabs>
          <w:tab w:val="left" w:pos="1020"/>
        </w:tabs>
        <w:rPr>
          <w:rFonts w:ascii="Univers" w:hAnsi="Univers"/>
        </w:rPr>
      </w:pPr>
    </w:p>
    <w:tbl>
      <w:tblPr>
        <w:tblW w:w="1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0631"/>
        <w:gridCol w:w="1276"/>
        <w:gridCol w:w="2319"/>
      </w:tblGrid>
      <w:tr w:rsidR="002D685A" w:rsidRPr="007F7454" w14:paraId="237FF097" w14:textId="77777777" w:rsidTr="002D685A">
        <w:trPr>
          <w:trHeight w:val="1057"/>
        </w:trPr>
        <w:tc>
          <w:tcPr>
            <w:tcW w:w="1951" w:type="dxa"/>
            <w:shd w:val="clear" w:color="auto" w:fill="79003C"/>
            <w:vAlign w:val="center"/>
          </w:tcPr>
          <w:p w14:paraId="25AA1B81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lastRenderedPageBreak/>
              <w:t>Level of the</w:t>
            </w:r>
          </w:p>
          <w:p w14:paraId="09EDDCBD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559" w:type="dxa"/>
            <w:shd w:val="clear" w:color="auto" w:fill="79003C"/>
            <w:vAlign w:val="center"/>
          </w:tcPr>
          <w:p w14:paraId="1A44A350" w14:textId="73B1207C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5639F6E6" w14:textId="363AA231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099505D1" w14:textId="6D382271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Critically Appraised Resources</w:t>
            </w:r>
          </w:p>
          <w:p w14:paraId="350CCADD" w14:textId="3D946259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31" w:type="dxa"/>
            <w:shd w:val="clear" w:color="auto" w:fill="79003C"/>
          </w:tcPr>
          <w:p w14:paraId="46CF5302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79003C"/>
            <w:vAlign w:val="center"/>
          </w:tcPr>
          <w:p w14:paraId="1AB03B96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75EAA462" w14:textId="77777777" w:rsidR="002D685A" w:rsidRPr="007F7454" w:rsidRDefault="002D685A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319" w:type="dxa"/>
            <w:shd w:val="clear" w:color="auto" w:fill="79003C"/>
            <w:vAlign w:val="center"/>
          </w:tcPr>
          <w:p w14:paraId="45B13AF6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3B2FD6D8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3551F064" w14:textId="77777777" w:rsidR="002D685A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FD1E1A" w:rsidRPr="007F7454" w14:paraId="0099AA9A" w14:textId="77777777" w:rsidTr="002D685A">
        <w:trPr>
          <w:trHeight w:val="46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E3D9689" w14:textId="3E40CAF1" w:rsidR="00FD1E1A" w:rsidRPr="007F7454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Synopses of syntheses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BC50321" w14:textId="400AD101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015B81E" w14:textId="586735B9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14:paraId="0C453A68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Health Evidence</w:t>
            </w:r>
            <w:r w:rsidR="006D7403" w:rsidRPr="007F7454">
              <w:rPr>
                <w:rFonts w:ascii="Univers" w:hAnsi="Univers" w:cs="Arial"/>
                <w:b/>
                <w:sz w:val="24"/>
                <w:szCs w:val="24"/>
              </w:rPr>
              <w:t>™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2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www.healthevidence.org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</w:rPr>
              <w:t xml:space="preserve">  </w:t>
            </w:r>
          </w:p>
          <w:p w14:paraId="56DE63A6" w14:textId="3332068D" w:rsidR="00FD1E1A" w:rsidRPr="007F5BB5" w:rsidRDefault="007F5BB5" w:rsidP="00D93D50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FD1E1A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summary statements via PDF icon </w:t>
            </w:r>
          </w:p>
        </w:tc>
        <w:tc>
          <w:tcPr>
            <w:tcW w:w="1276" w:type="dxa"/>
            <w:shd w:val="clear" w:color="auto" w:fill="auto"/>
          </w:tcPr>
          <w:p w14:paraId="2CA1B62A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2D6417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0B8E72BD" w14:textId="77777777" w:rsidTr="002D685A">
        <w:trPr>
          <w:trHeight w:val="274"/>
        </w:trPr>
        <w:tc>
          <w:tcPr>
            <w:tcW w:w="1951" w:type="dxa"/>
            <w:vMerge/>
            <w:shd w:val="clear" w:color="auto" w:fill="auto"/>
            <w:vAlign w:val="center"/>
          </w:tcPr>
          <w:p w14:paraId="223296E9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D42EA2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C0DAE7E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3EBEB5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 Systems Evidence </w:t>
            </w:r>
            <w:hyperlink r:id="rId21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https://www.healthsystemsevidence.org/</w:t>
              </w:r>
            </w:hyperlink>
          </w:p>
        </w:tc>
        <w:tc>
          <w:tcPr>
            <w:tcW w:w="1276" w:type="dxa"/>
            <w:shd w:val="clear" w:color="auto" w:fill="auto"/>
          </w:tcPr>
          <w:p w14:paraId="2CB0E08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8A1A047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7FAB2645" w14:textId="77777777" w:rsidTr="002D685A">
        <w:trPr>
          <w:trHeight w:val="268"/>
        </w:trPr>
        <w:tc>
          <w:tcPr>
            <w:tcW w:w="1951" w:type="dxa"/>
            <w:vMerge/>
            <w:shd w:val="clear" w:color="auto" w:fill="auto"/>
            <w:vAlign w:val="center"/>
          </w:tcPr>
          <w:p w14:paraId="72D47B8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951CAA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7983CB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3C1DB0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22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276" w:type="dxa"/>
            <w:shd w:val="clear" w:color="auto" w:fill="auto"/>
          </w:tcPr>
          <w:p w14:paraId="4EFBDAE1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2F08CCF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482F5F0B" w14:textId="77777777" w:rsidTr="002D685A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14:paraId="63E8146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63D6FC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3B6F6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12D341C" w14:textId="77777777" w:rsidR="00FD1E1A" w:rsidRPr="007F7454" w:rsidRDefault="00A00F96" w:rsidP="00D93D50">
            <w:pPr>
              <w:tabs>
                <w:tab w:val="num" w:pos="432"/>
              </w:tabs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The Centre for Reviews and Dissemination (CRD) </w:t>
            </w:r>
            <w:hyperlink r:id="rId23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http://www.crd.york.ac.uk/CRDWeb/</w:t>
              </w:r>
            </w:hyperlink>
          </w:p>
        </w:tc>
        <w:tc>
          <w:tcPr>
            <w:tcW w:w="1276" w:type="dxa"/>
            <w:shd w:val="clear" w:color="auto" w:fill="auto"/>
          </w:tcPr>
          <w:p w14:paraId="0E34D56A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BEC02AD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5010A13D" w14:textId="77777777" w:rsidTr="002D685A">
        <w:trPr>
          <w:trHeight w:val="262"/>
        </w:trPr>
        <w:tc>
          <w:tcPr>
            <w:tcW w:w="1951" w:type="dxa"/>
            <w:vMerge/>
            <w:shd w:val="clear" w:color="auto" w:fill="auto"/>
            <w:vAlign w:val="center"/>
          </w:tcPr>
          <w:p w14:paraId="5C5E0BAD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F2CE2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3DB93FE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9C971B4" w14:textId="77777777" w:rsidR="00FD1E1A" w:rsidRPr="007F7454" w:rsidRDefault="00FD1E1A" w:rsidP="00D93D50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Health Technology Assessment (HTA) Database</w:t>
            </w:r>
          </w:p>
        </w:tc>
        <w:tc>
          <w:tcPr>
            <w:tcW w:w="1276" w:type="dxa"/>
            <w:shd w:val="clear" w:color="auto" w:fill="auto"/>
          </w:tcPr>
          <w:p w14:paraId="401BFEF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0D109429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04558A7B" w14:textId="77777777" w:rsidTr="002D685A">
        <w:trPr>
          <w:trHeight w:val="301"/>
        </w:trPr>
        <w:tc>
          <w:tcPr>
            <w:tcW w:w="1951" w:type="dxa"/>
            <w:vMerge/>
            <w:shd w:val="clear" w:color="auto" w:fill="auto"/>
            <w:vAlign w:val="center"/>
          </w:tcPr>
          <w:p w14:paraId="290691C7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13595A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57DEA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F04E050" w14:textId="571A9E26" w:rsidR="00FD1E1A" w:rsidRPr="007F7454" w:rsidRDefault="00FD1E1A" w:rsidP="00D93D50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Database of Abstracts of Reviews of Effectiveness (DARE)</w:t>
            </w: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br/>
            </w:r>
            <w:r w:rsid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276" w:type="dxa"/>
            <w:shd w:val="clear" w:color="auto" w:fill="auto"/>
          </w:tcPr>
          <w:p w14:paraId="791E59BD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1C65B175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27F36176" w14:textId="77777777" w:rsidTr="002D685A">
        <w:trPr>
          <w:trHeight w:val="379"/>
        </w:trPr>
        <w:tc>
          <w:tcPr>
            <w:tcW w:w="1951" w:type="dxa"/>
            <w:vMerge/>
            <w:shd w:val="clear" w:color="auto" w:fill="auto"/>
            <w:vAlign w:val="center"/>
          </w:tcPr>
          <w:p w14:paraId="60AE544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AEC4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4448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DB6F3FF" w14:textId="21321489" w:rsidR="00FD1E1A" w:rsidRPr="007F7454" w:rsidRDefault="00FD1E1A" w:rsidP="00D93D50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Economic Evaluation Database (NHS EED)</w:t>
            </w:r>
            <w:r w:rsidRPr="007F7454">
              <w:rPr>
                <w:rFonts w:ascii="Univers" w:hAnsi="Univers"/>
                <w:b/>
                <w:sz w:val="24"/>
                <w:szCs w:val="24"/>
              </w:rPr>
              <w:br/>
            </w:r>
            <w:r w:rsid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276" w:type="dxa"/>
            <w:shd w:val="clear" w:color="auto" w:fill="auto"/>
          </w:tcPr>
          <w:p w14:paraId="2EBB5382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637F5BD8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094345" w:rsidRPr="007F7454" w14:paraId="64518C8C" w14:textId="77777777" w:rsidTr="002D685A">
        <w:trPr>
          <w:trHeight w:val="379"/>
        </w:trPr>
        <w:tc>
          <w:tcPr>
            <w:tcW w:w="1951" w:type="dxa"/>
            <w:vMerge/>
            <w:shd w:val="clear" w:color="auto" w:fill="auto"/>
            <w:vAlign w:val="center"/>
          </w:tcPr>
          <w:p w14:paraId="3EEEA63D" w14:textId="77777777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38BE" w14:textId="39C62FBA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AEE9" w14:textId="2B658A86" w:rsidR="00094345" w:rsidRPr="007F7454" w:rsidRDefault="0009434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M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ixed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247EAFA" w14:textId="77777777" w:rsidR="00094345" w:rsidRPr="007F7454" w:rsidRDefault="0009434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Social Systems Evidence </w:t>
            </w:r>
            <w:hyperlink r:id="rId24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https://www.socialsystemsevidence.org/</w:t>
              </w:r>
            </w:hyperlink>
          </w:p>
          <w:p w14:paraId="3C0E337D" w14:textId="194A7FEC" w:rsidR="00094345" w:rsidRPr="007F5BB5" w:rsidRDefault="007F5BB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094345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systematic reviews appraised</w:t>
            </w:r>
          </w:p>
        </w:tc>
        <w:tc>
          <w:tcPr>
            <w:tcW w:w="1276" w:type="dxa"/>
            <w:shd w:val="clear" w:color="auto" w:fill="auto"/>
          </w:tcPr>
          <w:p w14:paraId="07DA24DF" w14:textId="77777777" w:rsidR="00094345" w:rsidRPr="007F7454" w:rsidRDefault="0009434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6C5260C" w14:textId="77777777" w:rsidR="00094345" w:rsidRPr="007F7454" w:rsidRDefault="0009434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4A2D4ACD" w14:textId="77777777" w:rsidTr="00B4243E">
        <w:trPr>
          <w:trHeight w:val="244"/>
        </w:trPr>
        <w:tc>
          <w:tcPr>
            <w:tcW w:w="1951" w:type="dxa"/>
            <w:vMerge/>
            <w:shd w:val="clear" w:color="auto" w:fill="auto"/>
            <w:vAlign w:val="center"/>
          </w:tcPr>
          <w:p w14:paraId="2789D02C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03DE61" w14:textId="2F4B3323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772A7F" w14:textId="545E579A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EA61C56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EPPI-Centre </w:t>
            </w:r>
            <w:hyperlink r:id="rId25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(reviews related to health promotion, education, employment, social care, </w:t>
            </w:r>
            <w:proofErr w:type="gramStart"/>
            <w:r w:rsidRPr="007F7454">
              <w:rPr>
                <w:rFonts w:ascii="Univers" w:hAnsi="Univers"/>
                <w:sz w:val="24"/>
                <w:szCs w:val="24"/>
              </w:rPr>
              <w:t>crime</w:t>
            </w:r>
            <w:proofErr w:type="gramEnd"/>
            <w:r w:rsidRPr="007F7454">
              <w:rPr>
                <w:rFonts w:ascii="Univers" w:hAnsi="Univers"/>
                <w:sz w:val="24"/>
                <w:szCs w:val="24"/>
              </w:rPr>
              <w:t xml:space="preserve"> and justice)</w:t>
            </w:r>
          </w:p>
        </w:tc>
        <w:tc>
          <w:tcPr>
            <w:tcW w:w="1276" w:type="dxa"/>
            <w:shd w:val="clear" w:color="auto" w:fill="auto"/>
          </w:tcPr>
          <w:p w14:paraId="6599CCAE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584E2D50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16E8E3C1" w14:textId="77777777" w:rsidTr="00B4243E">
        <w:trPr>
          <w:trHeight w:val="279"/>
        </w:trPr>
        <w:tc>
          <w:tcPr>
            <w:tcW w:w="1951" w:type="dxa"/>
            <w:vMerge/>
            <w:shd w:val="clear" w:color="auto" w:fill="auto"/>
            <w:vAlign w:val="center"/>
          </w:tcPr>
          <w:p w14:paraId="469B7429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C432FE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E51BE9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416C60C2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CDC</w:t>
            </w:r>
            <w:r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Guide to Community Preventive Services </w:t>
            </w:r>
            <w:hyperlink r:id="rId26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www.thecommunityguide.org</w:t>
              </w:r>
            </w:hyperlink>
          </w:p>
        </w:tc>
        <w:tc>
          <w:tcPr>
            <w:tcW w:w="1276" w:type="dxa"/>
            <w:shd w:val="clear" w:color="auto" w:fill="auto"/>
          </w:tcPr>
          <w:p w14:paraId="75C8C545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3244DD41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487DCC" w:rsidRPr="007F7454" w14:paraId="56ED432F" w14:textId="77777777" w:rsidTr="00A51EA0">
        <w:trPr>
          <w:trHeight w:val="279"/>
        </w:trPr>
        <w:tc>
          <w:tcPr>
            <w:tcW w:w="1951" w:type="dxa"/>
            <w:vMerge/>
            <w:shd w:val="clear" w:color="auto" w:fill="auto"/>
            <w:vAlign w:val="center"/>
          </w:tcPr>
          <w:p w14:paraId="7F760E1E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9F23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06DD" w14:textId="77777777" w:rsidR="00487DCC" w:rsidRPr="007F7454" w:rsidRDefault="00487DCC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2EA1D95" w14:textId="77777777" w:rsidR="00487DCC" w:rsidRPr="007F7454" w:rsidRDefault="00487DCC" w:rsidP="00D93D50">
            <w:pPr>
              <w:pStyle w:val="ListParagraph"/>
              <w:spacing w:after="0" w:line="360" w:lineRule="auto"/>
              <w:ind w:left="0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Healthypeople.gov </w:t>
            </w:r>
            <w:r w:rsidRPr="007F7454">
              <w:rPr>
                <w:rFonts w:ascii="Univers" w:hAnsi="Univers" w:cs="Arial"/>
                <w:sz w:val="24"/>
                <w:szCs w:val="24"/>
              </w:rPr>
              <w:t>http://www.healthypeople.gov</w:t>
            </w:r>
          </w:p>
        </w:tc>
        <w:tc>
          <w:tcPr>
            <w:tcW w:w="1276" w:type="dxa"/>
            <w:shd w:val="clear" w:color="auto" w:fill="auto"/>
          </w:tcPr>
          <w:p w14:paraId="7A7DBA09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4456F477" w14:textId="77777777" w:rsidR="00487DCC" w:rsidRPr="007F7454" w:rsidRDefault="00487DCC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39B6E59B" w14:textId="77777777" w:rsidTr="00FD1E1A">
        <w:trPr>
          <w:trHeight w:val="484"/>
        </w:trPr>
        <w:tc>
          <w:tcPr>
            <w:tcW w:w="1951" w:type="dxa"/>
            <w:vMerge/>
            <w:shd w:val="clear" w:color="auto" w:fill="DBE5F1"/>
            <w:vAlign w:val="center"/>
          </w:tcPr>
          <w:p w14:paraId="673746A0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9D5F2F" w14:textId="1A6B506B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6597FF8" w14:textId="616AFC80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31" w:type="dxa"/>
          </w:tcPr>
          <w:p w14:paraId="328F042B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Evidence-Based Abstract Journals </w:t>
            </w:r>
          </w:p>
          <w:p w14:paraId="339FAC81" w14:textId="5A1A4465" w:rsidR="00FD1E1A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FD1E1A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were critically appraised prior to 2010 </w:t>
            </w:r>
          </w:p>
        </w:tc>
        <w:tc>
          <w:tcPr>
            <w:tcW w:w="1276" w:type="dxa"/>
            <w:shd w:val="clear" w:color="auto" w:fill="auto"/>
          </w:tcPr>
          <w:p w14:paraId="0FA9A443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7A0F582E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714B9DFC" w14:textId="77777777" w:rsidTr="00FD1E1A">
        <w:trPr>
          <w:trHeight w:val="278"/>
        </w:trPr>
        <w:tc>
          <w:tcPr>
            <w:tcW w:w="1951" w:type="dxa"/>
            <w:vMerge/>
            <w:shd w:val="clear" w:color="auto" w:fill="DBE5F1"/>
            <w:vAlign w:val="center"/>
          </w:tcPr>
          <w:p w14:paraId="38933FC1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019DCB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0F1D95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7EEB6BE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Nursing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27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http://ebn.bmj.com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BE57A26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2D8C0FE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1A020488" w14:textId="77777777" w:rsidTr="00FD1E1A">
        <w:trPr>
          <w:trHeight w:val="268"/>
        </w:trPr>
        <w:tc>
          <w:tcPr>
            <w:tcW w:w="1951" w:type="dxa"/>
            <w:vMerge/>
            <w:shd w:val="clear" w:color="auto" w:fill="DBE5F1"/>
            <w:vAlign w:val="center"/>
          </w:tcPr>
          <w:p w14:paraId="7CF8B0CC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A383CF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048638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79E1371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Medicine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 </w:t>
            </w:r>
            <w:hyperlink r:id="rId28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http://ebm.bmj.com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65CD50F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32664F6E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FD1E1A" w:rsidRPr="007F7454" w14:paraId="21D7887A" w14:textId="77777777" w:rsidTr="00FD1E1A">
        <w:trPr>
          <w:trHeight w:val="272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749984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3B10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B40D" w14:textId="77777777" w:rsidR="00FD1E1A" w:rsidRPr="007F7454" w:rsidRDefault="00FD1E1A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BD80507" w14:textId="77777777" w:rsidR="00FD1E1A" w:rsidRPr="007F7454" w:rsidRDefault="00FD1E1A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Evidence-Based Mental Health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29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http://ebmh.bmj.com</w:t>
              </w:r>
            </w:hyperlink>
          </w:p>
        </w:tc>
        <w:tc>
          <w:tcPr>
            <w:tcW w:w="1276" w:type="dxa"/>
            <w:shd w:val="clear" w:color="auto" w:fill="auto"/>
          </w:tcPr>
          <w:p w14:paraId="5945C11F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14:paraId="640EAB89" w14:textId="77777777" w:rsidR="00FD1E1A" w:rsidRPr="007F7454" w:rsidRDefault="00FD1E1A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498D8FB0" w14:textId="77777777" w:rsidR="006D7403" w:rsidRDefault="006D7403" w:rsidP="00003940">
      <w:pPr>
        <w:spacing w:after="0" w:line="240" w:lineRule="auto"/>
        <w:rPr>
          <w:rFonts w:ascii="Univers" w:hAnsi="Univers"/>
        </w:rPr>
      </w:pPr>
    </w:p>
    <w:p w14:paraId="56CE3D69" w14:textId="77777777" w:rsidR="005113C8" w:rsidRPr="00081D8A" w:rsidRDefault="005113C8" w:rsidP="00003940">
      <w:pPr>
        <w:spacing w:after="0" w:line="240" w:lineRule="auto"/>
        <w:rPr>
          <w:rFonts w:ascii="Univers" w:hAnsi="Univers"/>
        </w:rPr>
      </w:pP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ED3883" w:rsidRPr="007F7454" w14:paraId="53F10198" w14:textId="77777777" w:rsidTr="00BF43DE">
        <w:trPr>
          <w:trHeight w:val="1088"/>
        </w:trPr>
        <w:tc>
          <w:tcPr>
            <w:tcW w:w="1976" w:type="dxa"/>
            <w:shd w:val="clear" w:color="auto" w:fill="79003C"/>
            <w:vAlign w:val="center"/>
          </w:tcPr>
          <w:p w14:paraId="4116C341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Level of the</w:t>
            </w:r>
          </w:p>
          <w:p w14:paraId="214D73D9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5685B214" w14:textId="1D8E2A63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620D9277" w14:textId="59759552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72C337A8" w14:textId="71FCC9A4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Critical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ly 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Apprais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ed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Re</w:t>
            </w:r>
            <w:r w:rsidR="00113BAF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sources</w:t>
            </w:r>
          </w:p>
          <w:p w14:paraId="463B1CB2" w14:textId="28494855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7F7454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64C8AB75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79003C"/>
            <w:vAlign w:val="center"/>
          </w:tcPr>
          <w:p w14:paraId="01669CB2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58960F6F" w14:textId="77777777" w:rsidR="00ED3883" w:rsidRPr="007F7454" w:rsidRDefault="00ED3883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0FDB0D10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6190E7CA" w14:textId="77777777" w:rsidR="00E15BE7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0F192D71" w14:textId="77777777" w:rsidR="00ED3883" w:rsidRPr="007F7454" w:rsidRDefault="00E15BE7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7F7454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C17886" w:rsidRPr="007F7454" w14:paraId="1BBA001B" w14:textId="77777777" w:rsidTr="00285511">
        <w:trPr>
          <w:trHeight w:val="346"/>
        </w:trPr>
        <w:tc>
          <w:tcPr>
            <w:tcW w:w="1976" w:type="dxa"/>
            <w:vMerge w:val="restart"/>
            <w:vAlign w:val="center"/>
          </w:tcPr>
          <w:p w14:paraId="5FD7113D" w14:textId="5361DC8E" w:rsidR="00C17886" w:rsidRPr="007F7454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Syntheses</w:t>
            </w:r>
          </w:p>
          <w:p w14:paraId="58BD360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  <w:p w14:paraId="6DCDFDA9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2891DCE" w14:textId="08A61D9F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31492068" w14:textId="7EC528A4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0648" w:type="dxa"/>
            <w:shd w:val="clear" w:color="auto" w:fill="FFFFFF"/>
          </w:tcPr>
          <w:p w14:paraId="5D6D14F0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Health Evidence</w:t>
            </w:r>
            <w:r w:rsidR="006D7403" w:rsidRPr="007F7454">
              <w:rPr>
                <w:rFonts w:ascii="Univers" w:hAnsi="Univers" w:cs="Arial"/>
                <w:b/>
                <w:sz w:val="24"/>
                <w:szCs w:val="24"/>
              </w:rPr>
              <w:t>™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3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www.healthevidence.org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</w:tcPr>
          <w:p w14:paraId="3CC92F40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2691F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2D84F7E" w14:textId="77777777" w:rsidTr="00C21C5A">
        <w:trPr>
          <w:trHeight w:val="244"/>
        </w:trPr>
        <w:tc>
          <w:tcPr>
            <w:tcW w:w="1976" w:type="dxa"/>
            <w:vMerge/>
            <w:vAlign w:val="center"/>
          </w:tcPr>
          <w:p w14:paraId="49A2C3B4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43ABD91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C8709BD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38D7BFD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McMaster Health Knowledge Refinery (McMaster PLUS)</w:t>
            </w:r>
            <w:r w:rsidR="00C21C5A"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31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http://hiru.mcmaster.ca/hiru/HIRU_McMaster_PLUS_projects.aspx</w:t>
              </w:r>
            </w:hyperlink>
            <w:r w:rsidR="00C21C5A" w:rsidRPr="007F7454">
              <w:rPr>
                <w:rFonts w:ascii="Univers" w:hAnsi="Univers"/>
                <w:color w:val="79003C"/>
                <w:sz w:val="24"/>
                <w:szCs w:val="24"/>
              </w:rPr>
              <w:t xml:space="preserve">  </w:t>
            </w:r>
          </w:p>
        </w:tc>
        <w:tc>
          <w:tcPr>
            <w:tcW w:w="1409" w:type="dxa"/>
          </w:tcPr>
          <w:p w14:paraId="25DA7B1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9B0131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9A0B55F" w14:textId="77777777" w:rsidTr="00C17886">
        <w:trPr>
          <w:trHeight w:val="230"/>
        </w:trPr>
        <w:tc>
          <w:tcPr>
            <w:tcW w:w="1976" w:type="dxa"/>
            <w:vMerge/>
            <w:vAlign w:val="center"/>
          </w:tcPr>
          <w:p w14:paraId="3F6E3FDC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3949F6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77B44A5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5A960670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Public Health+</w:t>
            </w:r>
          </w:p>
        </w:tc>
        <w:tc>
          <w:tcPr>
            <w:tcW w:w="1409" w:type="dxa"/>
          </w:tcPr>
          <w:p w14:paraId="4881CE2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6CDA0DB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1E8596C1" w14:textId="77777777" w:rsidTr="00C17886">
        <w:trPr>
          <w:trHeight w:val="134"/>
        </w:trPr>
        <w:tc>
          <w:tcPr>
            <w:tcW w:w="1976" w:type="dxa"/>
            <w:vMerge/>
            <w:vAlign w:val="center"/>
          </w:tcPr>
          <w:p w14:paraId="755ABFB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57AF21B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8A6C90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17BF05C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Nursing+</w:t>
            </w:r>
          </w:p>
        </w:tc>
        <w:tc>
          <w:tcPr>
            <w:tcW w:w="1409" w:type="dxa"/>
          </w:tcPr>
          <w:p w14:paraId="4AC0BDD5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F3F67FF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0D47D480" w14:textId="77777777" w:rsidTr="00C17886">
        <w:trPr>
          <w:trHeight w:val="195"/>
        </w:trPr>
        <w:tc>
          <w:tcPr>
            <w:tcW w:w="1976" w:type="dxa"/>
            <w:vMerge/>
            <w:vAlign w:val="center"/>
          </w:tcPr>
          <w:p w14:paraId="05F519EC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6F021D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54FFEC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8EE6D9D" w14:textId="77777777" w:rsidR="00C17886" w:rsidRPr="007F7454" w:rsidRDefault="00C17886" w:rsidP="00D93D5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Obesity+</w:t>
            </w:r>
          </w:p>
        </w:tc>
        <w:tc>
          <w:tcPr>
            <w:tcW w:w="1409" w:type="dxa"/>
          </w:tcPr>
          <w:p w14:paraId="7DEFFEE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B126F6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55F347FB" w14:textId="77777777" w:rsidTr="00C17886">
        <w:trPr>
          <w:trHeight w:val="254"/>
        </w:trPr>
        <w:tc>
          <w:tcPr>
            <w:tcW w:w="1976" w:type="dxa"/>
            <w:vMerge/>
            <w:vAlign w:val="center"/>
          </w:tcPr>
          <w:p w14:paraId="17AFFA82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52A160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9D0634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503E10B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KT+</w:t>
            </w:r>
          </w:p>
        </w:tc>
        <w:tc>
          <w:tcPr>
            <w:tcW w:w="1409" w:type="dxa"/>
          </w:tcPr>
          <w:p w14:paraId="00DD28E9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7711D1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36641040" w14:textId="77777777" w:rsidTr="00C17886">
        <w:trPr>
          <w:trHeight w:val="131"/>
        </w:trPr>
        <w:tc>
          <w:tcPr>
            <w:tcW w:w="1976" w:type="dxa"/>
            <w:vMerge/>
            <w:vAlign w:val="center"/>
          </w:tcPr>
          <w:p w14:paraId="711D514E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CC51779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022336F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3B1BDED3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Rehab+</w:t>
            </w:r>
          </w:p>
        </w:tc>
        <w:tc>
          <w:tcPr>
            <w:tcW w:w="1409" w:type="dxa"/>
          </w:tcPr>
          <w:p w14:paraId="374012A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0187C44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1A762E45" w14:textId="77777777" w:rsidTr="00C17886">
        <w:trPr>
          <w:trHeight w:val="44"/>
        </w:trPr>
        <w:tc>
          <w:tcPr>
            <w:tcW w:w="1976" w:type="dxa"/>
            <w:vMerge/>
            <w:vAlign w:val="center"/>
          </w:tcPr>
          <w:p w14:paraId="37D02F08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48A92032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1B44F349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3F35F82F" w14:textId="77777777" w:rsidR="00C17886" w:rsidRPr="007F7454" w:rsidRDefault="00C17886" w:rsidP="00D93D50">
            <w:pPr>
              <w:numPr>
                <w:ilvl w:val="0"/>
                <w:numId w:val="15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Evidence Updates</w:t>
            </w:r>
          </w:p>
        </w:tc>
        <w:tc>
          <w:tcPr>
            <w:tcW w:w="1409" w:type="dxa"/>
          </w:tcPr>
          <w:p w14:paraId="147EF38D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5521ED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3B85EB82" w14:textId="77777777" w:rsidTr="00285511">
        <w:trPr>
          <w:trHeight w:val="290"/>
        </w:trPr>
        <w:tc>
          <w:tcPr>
            <w:tcW w:w="1976" w:type="dxa"/>
            <w:vMerge/>
            <w:vAlign w:val="center"/>
          </w:tcPr>
          <w:p w14:paraId="42D9D2D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979C69D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FC54656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E2807CB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Health Systems Evidence </w:t>
            </w:r>
            <w:hyperlink r:id="rId32" w:history="1">
              <w:r w:rsidR="001B7211"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https://www.healthsystemsevidence.org/</w:t>
              </w:r>
            </w:hyperlink>
            <w:r w:rsidR="001B7211"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00BFB338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4B0EDC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C17886" w:rsidRPr="007F7454" w14:paraId="636ADB22" w14:textId="77777777" w:rsidTr="008F2E55">
        <w:trPr>
          <w:trHeight w:val="303"/>
        </w:trPr>
        <w:tc>
          <w:tcPr>
            <w:tcW w:w="1976" w:type="dxa"/>
            <w:vMerge/>
            <w:vAlign w:val="center"/>
          </w:tcPr>
          <w:p w14:paraId="1BA8BA83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307F6BA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3910DD1" w14:textId="77777777" w:rsidR="00C17886" w:rsidRPr="007F7454" w:rsidRDefault="00C17886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7ECBF95E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33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409" w:type="dxa"/>
          </w:tcPr>
          <w:p w14:paraId="722A814F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3AF9EC5" w14:textId="77777777" w:rsidR="00C17886" w:rsidRPr="007F7454" w:rsidRDefault="00C17886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E151A2" w:rsidRPr="007F7454" w14:paraId="28D7A760" w14:textId="77777777" w:rsidTr="008F2E55">
        <w:trPr>
          <w:trHeight w:val="303"/>
        </w:trPr>
        <w:tc>
          <w:tcPr>
            <w:tcW w:w="1976" w:type="dxa"/>
            <w:vMerge/>
            <w:vAlign w:val="center"/>
          </w:tcPr>
          <w:p w14:paraId="156592F4" w14:textId="77777777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4C347D2" w14:textId="59D4DEAD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shd w:val="clear" w:color="auto" w:fill="FFFFFF"/>
            <w:vAlign w:val="center"/>
          </w:tcPr>
          <w:p w14:paraId="02A73170" w14:textId="7E6AA51E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M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ixed</w:t>
            </w:r>
          </w:p>
        </w:tc>
        <w:tc>
          <w:tcPr>
            <w:tcW w:w="10648" w:type="dxa"/>
            <w:shd w:val="clear" w:color="auto" w:fill="FFFFFF"/>
          </w:tcPr>
          <w:p w14:paraId="632049C3" w14:textId="77777777" w:rsidR="00E151A2" w:rsidRPr="007F7454" w:rsidRDefault="00E151A2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 xml:space="preserve">Social Systems Evidence </w:t>
            </w:r>
            <w:hyperlink r:id="rId34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https://www.socialsystemsevidence.org/</w:t>
              </w:r>
            </w:hyperlink>
          </w:p>
          <w:p w14:paraId="68BAA0E5" w14:textId="3CBEB15B" w:rsidR="00E151A2" w:rsidRPr="007F5BB5" w:rsidRDefault="007F5BB5" w:rsidP="00D93D50">
            <w:pPr>
              <w:pStyle w:val="ListParagraph"/>
              <w:spacing w:after="0" w:line="360" w:lineRule="auto"/>
              <w:ind w:left="0"/>
              <w:rPr>
                <w:rFonts w:ascii="Univers" w:hAnsi="Univers"/>
                <w:b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E151A2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systematic reviews appraised</w:t>
            </w:r>
          </w:p>
        </w:tc>
        <w:tc>
          <w:tcPr>
            <w:tcW w:w="1409" w:type="dxa"/>
          </w:tcPr>
          <w:p w14:paraId="5ABB66FA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26A7356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134478B2" w14:textId="77777777" w:rsidTr="00C04ACA">
        <w:trPr>
          <w:trHeight w:val="278"/>
        </w:trPr>
        <w:tc>
          <w:tcPr>
            <w:tcW w:w="1976" w:type="dxa"/>
            <w:vMerge/>
            <w:vAlign w:val="center"/>
          </w:tcPr>
          <w:p w14:paraId="743CCE6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BC694DD" w14:textId="3BFF2E26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 w:cs="Arial"/>
                <w:sz w:val="24"/>
                <w:szCs w:val="24"/>
              </w:rPr>
              <w:t>Y</w:t>
            </w:r>
            <w:r w:rsidR="00E12697" w:rsidRPr="007F7454">
              <w:rPr>
                <w:rFonts w:ascii="Univers" w:hAnsi="Univers" w:cs="Arial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vAlign w:val="center"/>
          </w:tcPr>
          <w:p w14:paraId="6C49C783" w14:textId="00C46BEC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i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</w:tcPr>
          <w:p w14:paraId="6577D5A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CDC</w:t>
            </w:r>
            <w:r w:rsidRPr="007F7454">
              <w:rPr>
                <w:rFonts w:ascii="Univers" w:hAnsi="Univers" w:cs="Arial"/>
                <w:sz w:val="24"/>
                <w:szCs w:val="24"/>
              </w:rPr>
              <w:t xml:space="preserve"> </w:t>
            </w: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Guide to Community Preventive Services </w:t>
            </w:r>
            <w:hyperlink r:id="rId35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www.thecommunityguide.org</w:t>
              </w:r>
            </w:hyperlink>
          </w:p>
        </w:tc>
        <w:tc>
          <w:tcPr>
            <w:tcW w:w="1409" w:type="dxa"/>
          </w:tcPr>
          <w:p w14:paraId="414BC188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4C46CA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7CDD4526" w14:textId="77777777" w:rsidTr="00285511">
        <w:trPr>
          <w:trHeight w:val="252"/>
        </w:trPr>
        <w:tc>
          <w:tcPr>
            <w:tcW w:w="1976" w:type="dxa"/>
            <w:vMerge/>
            <w:vAlign w:val="center"/>
          </w:tcPr>
          <w:p w14:paraId="44D6F8D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06142D97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F25AE2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3970620" w14:textId="77777777" w:rsidR="00BD0050" w:rsidRPr="007F7454" w:rsidRDefault="00BD0050" w:rsidP="00D93D50">
            <w:pPr>
              <w:tabs>
                <w:tab w:val="num" w:pos="432"/>
              </w:tabs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The Centre for Reviews and Dissemination (CRD) </w:t>
            </w:r>
            <w:hyperlink r:id="rId36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http://www.crd.york.ac.uk/CRDWeb/</w:t>
              </w:r>
            </w:hyperlink>
          </w:p>
        </w:tc>
        <w:tc>
          <w:tcPr>
            <w:tcW w:w="1409" w:type="dxa"/>
          </w:tcPr>
          <w:p w14:paraId="03D2F26A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4EAA787D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68B5A39D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4FB2B8A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663475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79B3EE6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06CDC88D" w14:textId="77777777" w:rsidR="00BD0050" w:rsidRPr="007F7454" w:rsidRDefault="00BD0050" w:rsidP="00D93D50">
            <w:pPr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Database of Abstracts of Reviews of Effectiveness (DARE)</w:t>
            </w:r>
          </w:p>
          <w:p w14:paraId="1F9388B0" w14:textId="7AA6C1A7" w:rsidR="00BD0050" w:rsidRPr="007F5BB5" w:rsidRDefault="007F5BB5" w:rsidP="00D93D50">
            <w:pPr>
              <w:spacing w:after="0" w:line="360" w:lineRule="auto"/>
              <w:ind w:left="720"/>
              <w:rPr>
                <w:rFonts w:ascii="Univers" w:hAnsi="Univers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BD0050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409" w:type="dxa"/>
          </w:tcPr>
          <w:p w14:paraId="79EF9C01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840CAE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2CE5C199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1B529CD2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B56F58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215788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6CBDE05B" w14:textId="77777777" w:rsidR="00BD0050" w:rsidRPr="007F7454" w:rsidRDefault="00BD0050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Economic Evaluation Database (NHS EED)</w:t>
            </w:r>
          </w:p>
          <w:p w14:paraId="4B54F2ED" w14:textId="6A601C73" w:rsidR="00BD0050" w:rsidRPr="007F5BB5" w:rsidRDefault="007F5BB5" w:rsidP="00D93D50">
            <w:pPr>
              <w:pStyle w:val="ListParagraph"/>
              <w:spacing w:after="0" w:line="360" w:lineRule="auto"/>
              <w:rPr>
                <w:rFonts w:ascii="Univers" w:hAnsi="Univers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*</w:t>
            </w:r>
            <w:r w:rsidR="00BD0050" w:rsidRPr="007F5BB5">
              <w:rPr>
                <w:rStyle w:val="Emphasis"/>
                <w:rFonts w:ascii="Univers" w:hAnsi="Univers"/>
                <w:i w:val="0"/>
                <w:iCs w:val="0"/>
                <w:sz w:val="24"/>
                <w:szCs w:val="24"/>
              </w:rPr>
              <w:t>Note: only archive accessible</w:t>
            </w:r>
          </w:p>
        </w:tc>
        <w:tc>
          <w:tcPr>
            <w:tcW w:w="1409" w:type="dxa"/>
          </w:tcPr>
          <w:p w14:paraId="14F84F48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506473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0B843B75" w14:textId="77777777" w:rsidTr="00285511">
        <w:trPr>
          <w:trHeight w:val="270"/>
        </w:trPr>
        <w:tc>
          <w:tcPr>
            <w:tcW w:w="1976" w:type="dxa"/>
            <w:vMerge/>
            <w:vAlign w:val="center"/>
          </w:tcPr>
          <w:p w14:paraId="0540D72A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38B0BCD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8506B0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30269DD2" w14:textId="77777777" w:rsidR="00BD0050" w:rsidRPr="007F7454" w:rsidRDefault="00BD0050" w:rsidP="00D93D50">
            <w:pPr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b/>
                <w:bCs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Health Technology Assessment (HTA) Database</w:t>
            </w:r>
          </w:p>
        </w:tc>
        <w:tc>
          <w:tcPr>
            <w:tcW w:w="1409" w:type="dxa"/>
          </w:tcPr>
          <w:p w14:paraId="5481568E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0E27A8E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3CD31C7C" w14:textId="77777777" w:rsidTr="00C04ACA">
        <w:trPr>
          <w:trHeight w:val="264"/>
        </w:trPr>
        <w:tc>
          <w:tcPr>
            <w:tcW w:w="1976" w:type="dxa"/>
            <w:vMerge/>
            <w:vAlign w:val="center"/>
          </w:tcPr>
          <w:p w14:paraId="6AE9AEE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1E6B5A2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2AD2D97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75ECE332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EPPI-Centre </w:t>
            </w:r>
            <w:hyperlink r:id="rId37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(reviews related to health promotion, education, employment, social care, </w:t>
            </w:r>
            <w:proofErr w:type="gramStart"/>
            <w:r w:rsidRPr="007F7454">
              <w:rPr>
                <w:rFonts w:ascii="Univers" w:hAnsi="Univers"/>
                <w:sz w:val="24"/>
                <w:szCs w:val="24"/>
              </w:rPr>
              <w:t>crime</w:t>
            </w:r>
            <w:proofErr w:type="gramEnd"/>
            <w:r w:rsidRPr="007F7454">
              <w:rPr>
                <w:rFonts w:ascii="Univers" w:hAnsi="Univers"/>
                <w:sz w:val="24"/>
                <w:szCs w:val="24"/>
              </w:rPr>
              <w:t xml:space="preserve"> and justice)</w:t>
            </w:r>
          </w:p>
        </w:tc>
        <w:tc>
          <w:tcPr>
            <w:tcW w:w="1409" w:type="dxa"/>
          </w:tcPr>
          <w:p w14:paraId="1BD4EDE0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2B675D4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4CD5054B" w14:textId="77777777" w:rsidTr="00C21C5A">
        <w:trPr>
          <w:trHeight w:val="298"/>
        </w:trPr>
        <w:tc>
          <w:tcPr>
            <w:tcW w:w="1976" w:type="dxa"/>
            <w:vMerge/>
            <w:vAlign w:val="center"/>
          </w:tcPr>
          <w:p w14:paraId="09F88C0E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F21A1BF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846D9C0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011C91E4" w14:textId="77777777" w:rsidR="00BD0050" w:rsidRPr="007F7454" w:rsidRDefault="00BD0050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Database of Promoting Health Effectiveness Reviews (</w:t>
            </w:r>
            <w:proofErr w:type="spellStart"/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DoPHER</w:t>
            </w:r>
            <w:proofErr w:type="spellEnd"/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 xml:space="preserve">) </w:t>
            </w:r>
            <w:hyperlink r:id="rId38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http://eppi.ioe.ac.uk/webdatabases4/Intro.aspx?ID=9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401583F6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4744DB0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1EE77C0A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2338FC78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C3A427C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42158668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4ED22B2F" w14:textId="77777777" w:rsidR="00BD0050" w:rsidRPr="007F7454" w:rsidRDefault="00BD0050" w:rsidP="00D93D50">
            <w:pPr>
              <w:spacing w:after="0" w:line="360" w:lineRule="auto"/>
              <w:rPr>
                <w:rStyle w:val="Hyperlink"/>
                <w:rFonts w:ascii="Univers" w:hAnsi="Univers" w:cs="Arial"/>
                <w:b/>
                <w:color w:val="auto"/>
                <w:sz w:val="24"/>
                <w:szCs w:val="24"/>
                <w:u w:val="none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Cochrane Collaboration </w:t>
            </w:r>
            <w:hyperlink r:id="rId39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http://www.cochrane.org/</w:t>
              </w:r>
            </w:hyperlink>
          </w:p>
          <w:p w14:paraId="6FCF7706" w14:textId="0430607E" w:rsidR="00BD0050" w:rsidRPr="007F5BB5" w:rsidRDefault="007F5BB5" w:rsidP="00D93D50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/>
                <w:iCs/>
                <w:sz w:val="24"/>
                <w:szCs w:val="24"/>
              </w:rPr>
              <w:t>Note: only abstracts of syntheses</w:t>
            </w:r>
          </w:p>
        </w:tc>
        <w:tc>
          <w:tcPr>
            <w:tcW w:w="1409" w:type="dxa"/>
          </w:tcPr>
          <w:p w14:paraId="05160FED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A6DBC8F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6E92988D" w14:textId="77777777" w:rsidTr="003D2BE8">
        <w:trPr>
          <w:trHeight w:val="484"/>
        </w:trPr>
        <w:tc>
          <w:tcPr>
            <w:tcW w:w="1976" w:type="dxa"/>
            <w:vMerge/>
            <w:vAlign w:val="center"/>
          </w:tcPr>
          <w:p w14:paraId="318E470D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A48992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0E279E46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20EF8CA4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PubMed Clinical Queries </w:t>
            </w:r>
            <w:hyperlink r:id="rId40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http://www.ncbi.nlm.nih.gov/pubmed/clinical</w:t>
              </w:r>
            </w:hyperlink>
            <w:r w:rsidRPr="007F7454">
              <w:rPr>
                <w:rFonts w:ascii="Univers" w:hAnsi="Univers" w:cs="Arial"/>
                <w:color w:val="79003C"/>
                <w:sz w:val="24"/>
                <w:szCs w:val="24"/>
                <w:lang w:val="en-US"/>
              </w:rPr>
              <w:t xml:space="preserve"> </w:t>
            </w:r>
          </w:p>
          <w:p w14:paraId="20F345AC" w14:textId="4EF266CA" w:rsidR="00BD0050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/>
                <w:iCs/>
                <w:sz w:val="24"/>
                <w:szCs w:val="24"/>
              </w:rPr>
              <w:t xml:space="preserve">Note: under the </w:t>
            </w:r>
            <w:r w:rsidR="00BD0050" w:rsidRPr="007F5BB5">
              <w:rPr>
                <w:rFonts w:ascii="Univers" w:hAnsi="Univers" w:cs="Arial"/>
                <w:iCs/>
                <w:sz w:val="24"/>
                <w:szCs w:val="24"/>
              </w:rPr>
              <w:t>limits tab, then publication type, click meta-analyses to limit to meta-analyses</w:t>
            </w:r>
          </w:p>
        </w:tc>
        <w:tc>
          <w:tcPr>
            <w:tcW w:w="1409" w:type="dxa"/>
          </w:tcPr>
          <w:p w14:paraId="2FC4A603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2621825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26015F50" w14:textId="77777777" w:rsidTr="00704FF4">
        <w:trPr>
          <w:trHeight w:val="484"/>
        </w:trPr>
        <w:tc>
          <w:tcPr>
            <w:tcW w:w="1976" w:type="dxa"/>
            <w:vMerge/>
            <w:vAlign w:val="center"/>
          </w:tcPr>
          <w:p w14:paraId="08F33B9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76426FD0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6DC87BD7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3F43DBEB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1" w:history="1">
              <w:r w:rsidRPr="007F745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  <w:p w14:paraId="2958A71B" w14:textId="445E22E2" w:rsidR="00BD0050" w:rsidRPr="007F5BB5" w:rsidRDefault="007F5BB5" w:rsidP="00D93D50">
            <w:pPr>
              <w:spacing w:after="0" w:line="360" w:lineRule="auto"/>
              <w:rPr>
                <w:rFonts w:ascii="Univers" w:hAnsi="Univers" w:cs="Arial"/>
                <w:b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BD0050" w:rsidRPr="007F5BB5">
              <w:rPr>
                <w:rFonts w:ascii="Univers" w:hAnsi="Univers" w:cs="Arial"/>
                <w:iCs/>
                <w:sz w:val="24"/>
                <w:szCs w:val="24"/>
              </w:rPr>
              <w:t>Note: filter search by systematic reviews</w:t>
            </w:r>
          </w:p>
        </w:tc>
        <w:tc>
          <w:tcPr>
            <w:tcW w:w="1409" w:type="dxa"/>
          </w:tcPr>
          <w:p w14:paraId="490F7D64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4A4336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BD0050" w:rsidRPr="007F7454" w14:paraId="42943F8D" w14:textId="77777777" w:rsidTr="008D7489">
        <w:trPr>
          <w:trHeight w:val="264"/>
        </w:trPr>
        <w:tc>
          <w:tcPr>
            <w:tcW w:w="1976" w:type="dxa"/>
            <w:vMerge/>
            <w:vAlign w:val="center"/>
          </w:tcPr>
          <w:p w14:paraId="1DB23ABC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5983FA63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14:paraId="37299BBB" w14:textId="77777777" w:rsidR="00BD0050" w:rsidRPr="007F7454" w:rsidRDefault="00BD0050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</w:tcPr>
          <w:p w14:paraId="524820C3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2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  <w:r w:rsidRPr="007F7454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341DABC9" w14:textId="77777777" w:rsidR="00BD0050" w:rsidRPr="007F7454" w:rsidRDefault="00BD0050" w:rsidP="00D93D50">
            <w:pPr>
              <w:pStyle w:val="ListParagraph"/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1541AC7" w14:textId="77777777" w:rsidR="00BD0050" w:rsidRPr="007F7454" w:rsidRDefault="00BD0050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  <w:tr w:rsidR="00E151A2" w:rsidRPr="007F7454" w14:paraId="21F10F0B" w14:textId="77777777" w:rsidTr="00C04ACA">
        <w:trPr>
          <w:trHeight w:val="530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14:paraId="4C56D66B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6CAAAD" w14:textId="1216E479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75DC8696" w14:textId="3F31C973" w:rsidR="00E151A2" w:rsidRPr="007F7454" w:rsidRDefault="00E151A2" w:rsidP="00D93D50">
            <w:pPr>
              <w:spacing w:after="0" w:line="360" w:lineRule="auto"/>
              <w:jc w:val="center"/>
              <w:rPr>
                <w:rFonts w:ascii="Univers" w:hAnsi="Univers"/>
                <w:i/>
                <w:sz w:val="24"/>
                <w:szCs w:val="24"/>
              </w:rPr>
            </w:pPr>
            <w:r w:rsidRPr="007F7454">
              <w:rPr>
                <w:rFonts w:ascii="Univers" w:hAnsi="Univers"/>
                <w:sz w:val="24"/>
                <w:szCs w:val="24"/>
              </w:rPr>
              <w:t>N</w:t>
            </w:r>
            <w:r w:rsidR="00E12697" w:rsidRPr="007F7454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  <w:tcBorders>
              <w:bottom w:val="single" w:sz="4" w:space="0" w:color="auto"/>
            </w:tcBorders>
          </w:tcPr>
          <w:p w14:paraId="28241D3B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>Cochrane Collaboration</w:t>
            </w:r>
          </w:p>
          <w:p w14:paraId="0C823A47" w14:textId="77777777" w:rsidR="00E151A2" w:rsidRPr="007F7454" w:rsidRDefault="00E151A2" w:rsidP="00D93D5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7F7454">
              <w:rPr>
                <w:rFonts w:ascii="Univers" w:hAnsi="Univers" w:cs="Arial"/>
                <w:b/>
                <w:sz w:val="24"/>
                <w:szCs w:val="24"/>
              </w:rPr>
              <w:t xml:space="preserve">Cochrane Library (Cochrane Database of Systematic Reviews) </w:t>
            </w:r>
            <w:hyperlink r:id="rId43" w:history="1">
              <w:r w:rsidRPr="007F7454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http://www.thecochranelibrary.com/view/0/index.html</w:t>
              </w:r>
            </w:hyperlink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B026119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553FBD6" w14:textId="77777777" w:rsidR="00E151A2" w:rsidRPr="007F7454" w:rsidRDefault="00E151A2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</w:p>
        </w:tc>
      </w:tr>
    </w:tbl>
    <w:p w14:paraId="37DAEBB8" w14:textId="77777777" w:rsidR="008A0333" w:rsidRDefault="008A0333" w:rsidP="006B55A7">
      <w:pPr>
        <w:spacing w:after="0"/>
        <w:rPr>
          <w:rFonts w:ascii="Univers" w:hAnsi="Univers"/>
          <w:i/>
          <w:color w:val="003300"/>
          <w:sz w:val="18"/>
          <w:lang w:val="en-US"/>
        </w:rPr>
      </w:pPr>
    </w:p>
    <w:p w14:paraId="6491B9B3" w14:textId="77777777" w:rsidR="0003004B" w:rsidRDefault="0003004B" w:rsidP="00A148DF">
      <w:pPr>
        <w:tabs>
          <w:tab w:val="right" w:pos="360"/>
        </w:tabs>
        <w:spacing w:after="120" w:line="240" w:lineRule="auto"/>
        <w:ind w:right="288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W w:w="1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440"/>
        <w:gridCol w:w="1462"/>
        <w:gridCol w:w="10648"/>
        <w:gridCol w:w="1409"/>
        <w:gridCol w:w="2121"/>
      </w:tblGrid>
      <w:tr w:rsidR="0003004B" w:rsidRPr="006A26E5" w14:paraId="13195D07" w14:textId="77777777" w:rsidTr="00D52058">
        <w:trPr>
          <w:trHeight w:val="1088"/>
        </w:trPr>
        <w:tc>
          <w:tcPr>
            <w:tcW w:w="1976" w:type="dxa"/>
            <w:shd w:val="clear" w:color="auto" w:fill="79003C"/>
            <w:vAlign w:val="center"/>
          </w:tcPr>
          <w:p w14:paraId="458DE949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lastRenderedPageBreak/>
              <w:t>Level of the</w:t>
            </w:r>
          </w:p>
          <w:p w14:paraId="703B6684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6S Pyramid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62E51902" w14:textId="09D082D5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Publicly Available</w:t>
            </w:r>
          </w:p>
          <w:p w14:paraId="09FD5079" w14:textId="472BAC14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9003C"/>
            <w:vAlign w:val="center"/>
          </w:tcPr>
          <w:p w14:paraId="178EC638" w14:textId="1F37C85F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Critically Appraised Resources</w:t>
            </w:r>
          </w:p>
          <w:p w14:paraId="5B571601" w14:textId="15748F72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es</w:t>
            </w:r>
            <w:r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 xml:space="preserve"> / N</w:t>
            </w:r>
            <w:r w:rsidR="00E12697" w:rsidRPr="006A26E5">
              <w:rPr>
                <w:rFonts w:ascii="Univers" w:hAnsi="Univers"/>
                <w:b/>
                <w:color w:val="FFFFFF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79003C"/>
          </w:tcPr>
          <w:p w14:paraId="36F3FF07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79003C"/>
            <w:vAlign w:val="center"/>
          </w:tcPr>
          <w:p w14:paraId="498B8124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Total No. Results </w:t>
            </w:r>
          </w:p>
          <w:p w14:paraId="07E61481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iCs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through</w:t>
            </w:r>
            <w:proofErr w:type="gramEnd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search)</w:t>
            </w:r>
          </w:p>
        </w:tc>
        <w:tc>
          <w:tcPr>
            <w:tcW w:w="2121" w:type="dxa"/>
            <w:shd w:val="clear" w:color="auto" w:fill="79003C"/>
            <w:vAlign w:val="center"/>
          </w:tcPr>
          <w:p w14:paraId="20AD44D9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 xml:space="preserve">Links to </w:t>
            </w:r>
          </w:p>
          <w:p w14:paraId="32370436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b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color w:val="FFFFFF"/>
                <w:sz w:val="24"/>
                <w:szCs w:val="24"/>
              </w:rPr>
              <w:t>Saved Search Strategy &amp; to Results</w:t>
            </w:r>
          </w:p>
          <w:p w14:paraId="03A95B1F" w14:textId="77777777" w:rsidR="0003004B" w:rsidRPr="006A26E5" w:rsidRDefault="0003004B" w:rsidP="00D93D50">
            <w:pPr>
              <w:spacing w:after="0" w:line="360" w:lineRule="auto"/>
              <w:jc w:val="center"/>
              <w:rPr>
                <w:rFonts w:ascii="Univers" w:hAnsi="Univers" w:cs="Arial"/>
                <w:iCs/>
                <w:color w:val="FFFFFF"/>
                <w:sz w:val="24"/>
                <w:szCs w:val="24"/>
              </w:rPr>
            </w:pPr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(</w:t>
            </w:r>
            <w:proofErr w:type="gramStart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>insert</w:t>
            </w:r>
            <w:proofErr w:type="gramEnd"/>
            <w:r w:rsidRPr="006A26E5">
              <w:rPr>
                <w:rFonts w:ascii="Univers" w:hAnsi="Univers" w:cs="Arial"/>
                <w:iCs/>
                <w:color w:val="FFFFFF"/>
                <w:sz w:val="24"/>
                <w:szCs w:val="24"/>
              </w:rPr>
              <w:t xml:space="preserve"> here)</w:t>
            </w:r>
          </w:p>
        </w:tc>
      </w:tr>
      <w:tr w:rsidR="00243AA5" w:rsidRPr="006A26E5" w14:paraId="385D1D46" w14:textId="77777777" w:rsidTr="00D52058">
        <w:trPr>
          <w:trHeight w:val="275"/>
        </w:trPr>
        <w:tc>
          <w:tcPr>
            <w:tcW w:w="1976" w:type="dxa"/>
            <w:vMerge w:val="restart"/>
            <w:shd w:val="clear" w:color="auto" w:fill="FFFFFF"/>
            <w:vAlign w:val="center"/>
          </w:tcPr>
          <w:p w14:paraId="4F1281D3" w14:textId="529AD35F" w:rsidR="00243AA5" w:rsidRPr="006A26E5" w:rsidRDefault="00D06550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Studies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140B62E8" w14:textId="3D8347F1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13DE1D4D" w14:textId="7B385E1D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es</w:t>
            </w:r>
          </w:p>
        </w:tc>
        <w:tc>
          <w:tcPr>
            <w:tcW w:w="10648" w:type="dxa"/>
            <w:shd w:val="clear" w:color="auto" w:fill="FFFFFF"/>
          </w:tcPr>
          <w:p w14:paraId="4B16BD3B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McMaster Health Knowledge Refinery (McMaster PLUS)</w:t>
            </w:r>
          </w:p>
          <w:p w14:paraId="42666B5B" w14:textId="77777777" w:rsidR="00243AA5" w:rsidRPr="006A26E5" w:rsidRDefault="00000000" w:rsidP="00D93D50">
            <w:pPr>
              <w:spacing w:after="0" w:line="360" w:lineRule="auto"/>
              <w:rPr>
                <w:rFonts w:ascii="Univers" w:hAnsi="Univers"/>
                <w:color w:val="79003C"/>
                <w:sz w:val="24"/>
                <w:szCs w:val="24"/>
              </w:rPr>
            </w:pPr>
            <w:hyperlink r:id="rId44" w:history="1">
              <w:r w:rsidR="00243AA5"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http://hiru.mcmaster.ca/hiru/HIRU_McMaster_PLUS_projects.aspx</w:t>
              </w:r>
            </w:hyperlink>
            <w:r w:rsidR="00243AA5" w:rsidRPr="006A26E5">
              <w:rPr>
                <w:rFonts w:ascii="Univers" w:hAnsi="Univers"/>
                <w:color w:val="79003C"/>
                <w:sz w:val="24"/>
                <w:szCs w:val="24"/>
              </w:rPr>
              <w:t xml:space="preserve">  </w:t>
            </w:r>
          </w:p>
        </w:tc>
        <w:tc>
          <w:tcPr>
            <w:tcW w:w="1409" w:type="dxa"/>
            <w:shd w:val="clear" w:color="auto" w:fill="FFFFFF"/>
          </w:tcPr>
          <w:p w14:paraId="6E31639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77C76AE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13BE7607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6738DBE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B59D03E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F96966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F145931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Public Health+</w:t>
            </w:r>
          </w:p>
        </w:tc>
        <w:tc>
          <w:tcPr>
            <w:tcW w:w="1409" w:type="dxa"/>
            <w:shd w:val="clear" w:color="auto" w:fill="FFFFFF"/>
          </w:tcPr>
          <w:p w14:paraId="6AAE5EA0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3E71184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4F1D56ED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0CC2B088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3FAF78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DF77ACA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A2E9BC8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Nursing+</w:t>
            </w:r>
          </w:p>
        </w:tc>
        <w:tc>
          <w:tcPr>
            <w:tcW w:w="1409" w:type="dxa"/>
            <w:shd w:val="clear" w:color="auto" w:fill="FFFFFF"/>
          </w:tcPr>
          <w:p w14:paraId="791B1FF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0A75966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E9781B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339C96C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1950C0C9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00A1D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154E294D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Obesity+</w:t>
            </w:r>
          </w:p>
        </w:tc>
        <w:tc>
          <w:tcPr>
            <w:tcW w:w="1409" w:type="dxa"/>
            <w:shd w:val="clear" w:color="auto" w:fill="FFFFFF"/>
          </w:tcPr>
          <w:p w14:paraId="7293212C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16C89A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521287AB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16B14C46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2AC7D034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E8B2C43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C2DEA38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KT+</w:t>
            </w:r>
          </w:p>
        </w:tc>
        <w:tc>
          <w:tcPr>
            <w:tcW w:w="1409" w:type="dxa"/>
            <w:shd w:val="clear" w:color="auto" w:fill="FFFFFF"/>
          </w:tcPr>
          <w:p w14:paraId="187F450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588F457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5FD5DC7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BEB91B3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7414D0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F35E16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11646E1" w14:textId="77777777" w:rsidR="00243AA5" w:rsidRPr="006A26E5" w:rsidRDefault="00243AA5" w:rsidP="00D93D5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Rehab+</w:t>
            </w:r>
          </w:p>
        </w:tc>
        <w:tc>
          <w:tcPr>
            <w:tcW w:w="1409" w:type="dxa"/>
            <w:shd w:val="clear" w:color="auto" w:fill="FFFFFF"/>
          </w:tcPr>
          <w:p w14:paraId="4EA9DA6A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52CE295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0A7D94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6403412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BE684C6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5808E74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2FE5A89F" w14:textId="77777777" w:rsidR="00243AA5" w:rsidRPr="006A26E5" w:rsidRDefault="00243AA5" w:rsidP="00D93D50">
            <w:pPr>
              <w:numPr>
                <w:ilvl w:val="0"/>
                <w:numId w:val="16"/>
              </w:num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Evidence Updates</w:t>
            </w:r>
          </w:p>
        </w:tc>
        <w:tc>
          <w:tcPr>
            <w:tcW w:w="1409" w:type="dxa"/>
            <w:shd w:val="clear" w:color="auto" w:fill="FFFFFF"/>
          </w:tcPr>
          <w:p w14:paraId="1882A33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6BD664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3B87C065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C8055E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26D6A05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4A89247F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0A49FE7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 xml:space="preserve">McMaster Optimal Aging Portal </w:t>
            </w:r>
            <w:hyperlink r:id="rId45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https://www.mcmasteroptimalaging.org/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53B31AE1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91AFDC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598FC612" w14:textId="77777777" w:rsidTr="00D52058">
        <w:trPr>
          <w:trHeight w:val="295"/>
        </w:trPr>
        <w:tc>
          <w:tcPr>
            <w:tcW w:w="1976" w:type="dxa"/>
            <w:vMerge/>
            <w:shd w:val="clear" w:color="auto" w:fill="FFFFFF"/>
            <w:vAlign w:val="center"/>
          </w:tcPr>
          <w:p w14:paraId="61ECC67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5387CDE0" w14:textId="3B03C06E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Y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es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1BF1FF1E" w14:textId="290697F3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FFFFFF"/>
          </w:tcPr>
          <w:p w14:paraId="2DD4D53A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b/>
                <w:color w:val="980033"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PubMed Clinical Queries </w:t>
            </w:r>
            <w:hyperlink r:id="rId46" w:anchor="reviews" w:history="1">
              <w:r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http://www.ncbi.nlm.nih.gov/entrez/query/static/clinical.shtml#reviews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5904D5C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98B2178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23A4F772" w14:textId="77777777" w:rsidTr="00FC014F">
        <w:trPr>
          <w:trHeight w:val="251"/>
        </w:trPr>
        <w:tc>
          <w:tcPr>
            <w:tcW w:w="1976" w:type="dxa"/>
            <w:vMerge/>
            <w:shd w:val="clear" w:color="auto" w:fill="FFFFFF"/>
            <w:vAlign w:val="center"/>
          </w:tcPr>
          <w:p w14:paraId="7BAE7355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E8B791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77B05E4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441EF482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Trials Register of Promoting Health Interventions (</w:t>
            </w:r>
            <w:proofErr w:type="spellStart"/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TRoPHI</w:t>
            </w:r>
            <w:proofErr w:type="spellEnd"/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)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r w:rsidRPr="006A26E5">
              <w:rPr>
                <w:rStyle w:val="Hyperlink"/>
                <w:rFonts w:ascii="Univers" w:hAnsi="Univers" w:cs="Arial"/>
                <w:color w:val="79003C"/>
                <w:sz w:val="24"/>
                <w:szCs w:val="24"/>
              </w:rPr>
              <w:t>http://eppi.ioe.ac.uk/webdatabases4/Intro.aspx?ID=12</w:t>
            </w:r>
          </w:p>
        </w:tc>
        <w:tc>
          <w:tcPr>
            <w:tcW w:w="1409" w:type="dxa"/>
            <w:shd w:val="clear" w:color="auto" w:fill="FFFFFF"/>
          </w:tcPr>
          <w:p w14:paraId="72970A25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276D355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51D3F702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0AB58EE8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238207C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E433CD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2480FCD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</w:p>
          <w:p w14:paraId="03716329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bCs/>
                <w:sz w:val="24"/>
                <w:szCs w:val="24"/>
              </w:rPr>
              <w:t>Turning Research into Practice (TRIP) Database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7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http://www.tripdatabase.com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2FF5CA34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35AEA1C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795BE142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BB7E277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877C7CB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5638AB69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5714ADDD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 w:cs="Arial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Canadian Best Practices Portal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48" w:history="1">
              <w:r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http://cbpp-pcpe.phac-aspc.gc.ca/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4F5EE581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6976720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497EB29D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54DD886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1C5BE30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2A1E262F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61AB9E62" w14:textId="77777777" w:rsidR="00A60702" w:rsidRPr="006A26E5" w:rsidRDefault="0050310D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Center</w:t>
            </w:r>
            <w:r w:rsidR="00A60702" w:rsidRPr="006A26E5">
              <w:rPr>
                <w:rFonts w:ascii="Univers" w:hAnsi="Univers"/>
                <w:b/>
                <w:sz w:val="24"/>
                <w:szCs w:val="24"/>
              </w:rPr>
              <w:t xml:space="preserve">s for Disease Control and Prevention </w:t>
            </w:r>
            <w:hyperlink r:id="rId49" w:history="1">
              <w:r w:rsidR="00B132DE"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http://www.cdc.gov</w:t>
              </w:r>
            </w:hyperlink>
            <w:r w:rsidR="00B132DE"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0FE7F01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4FF3728F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A60702" w:rsidRPr="006A26E5" w14:paraId="72E16700" w14:textId="77777777" w:rsidTr="00D52058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1C9702A2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84CD345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6651F6C6" w14:textId="77777777" w:rsidR="00A60702" w:rsidRPr="006A26E5" w:rsidRDefault="00A60702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</w:tcPr>
          <w:p w14:paraId="7174FBAB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 xml:space="preserve">Partners in Information Access for the Public Health Workforce </w:t>
            </w:r>
            <w:hyperlink r:id="rId50" w:history="1">
              <w:r w:rsidR="00B132DE" w:rsidRPr="006A26E5">
                <w:rPr>
                  <w:rStyle w:val="Hyperlink"/>
                  <w:rFonts w:ascii="Univers" w:hAnsi="Univers" w:cs="Arial"/>
                  <w:color w:val="79003C"/>
                  <w:sz w:val="24"/>
                  <w:szCs w:val="24"/>
                </w:rPr>
                <w:t>http://phpartners.org/hp2020/index.html#</w:t>
              </w:r>
            </w:hyperlink>
            <w:r w:rsidR="00B132DE"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2FE7C4FC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697CC6BE" w14:textId="77777777" w:rsidR="00A60702" w:rsidRPr="006A26E5" w:rsidRDefault="00A60702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7B59FEF0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C394E2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D772DD1" w14:textId="068BCC89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  <w:r w:rsidRPr="006A26E5">
              <w:rPr>
                <w:rFonts w:ascii="Univers" w:hAnsi="Univers"/>
                <w:bCs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bCs/>
                <w:sz w:val="24"/>
                <w:szCs w:val="24"/>
              </w:rPr>
              <w:t>o</w:t>
            </w:r>
          </w:p>
        </w:tc>
        <w:tc>
          <w:tcPr>
            <w:tcW w:w="1462" w:type="dxa"/>
            <w:vMerge w:val="restart"/>
            <w:shd w:val="clear" w:color="auto" w:fill="FFFFFF"/>
            <w:vAlign w:val="center"/>
          </w:tcPr>
          <w:p w14:paraId="70257EFE" w14:textId="70B1AFEC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sz w:val="24"/>
                <w:szCs w:val="24"/>
              </w:rPr>
              <w:t>N</w:t>
            </w:r>
            <w:r w:rsidR="00E12697" w:rsidRPr="006A26E5">
              <w:rPr>
                <w:rFonts w:ascii="Univers" w:hAnsi="Univers"/>
                <w:sz w:val="24"/>
                <w:szCs w:val="24"/>
              </w:rPr>
              <w:t>o</w:t>
            </w:r>
          </w:p>
        </w:tc>
        <w:tc>
          <w:tcPr>
            <w:tcW w:w="10648" w:type="dxa"/>
            <w:shd w:val="clear" w:color="auto" w:fill="FFFFFF"/>
            <w:vAlign w:val="center"/>
          </w:tcPr>
          <w:p w14:paraId="6985CED5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Evidence-Based Abstract Journals </w:t>
            </w:r>
          </w:p>
          <w:p w14:paraId="4D5CA542" w14:textId="6A6D0739" w:rsidR="00243AA5" w:rsidRPr="007F5BB5" w:rsidRDefault="007F5BB5" w:rsidP="00D93D50">
            <w:pPr>
              <w:spacing w:after="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>
              <w:rPr>
                <w:rFonts w:ascii="Univers" w:hAnsi="Univers" w:cs="Arial"/>
                <w:iCs/>
                <w:sz w:val="24"/>
                <w:szCs w:val="24"/>
              </w:rPr>
              <w:t>*</w:t>
            </w:r>
            <w:r w:rsidR="00243AA5" w:rsidRPr="007F5BB5">
              <w:rPr>
                <w:rFonts w:ascii="Univers" w:hAnsi="Univers" w:cs="Arial"/>
                <w:iCs/>
                <w:sz w:val="24"/>
                <w:szCs w:val="24"/>
              </w:rPr>
              <w:t xml:space="preserve">Note: articles were appraised prior to 2010 </w:t>
            </w:r>
          </w:p>
        </w:tc>
        <w:tc>
          <w:tcPr>
            <w:tcW w:w="1409" w:type="dxa"/>
            <w:shd w:val="clear" w:color="auto" w:fill="FFFFFF"/>
          </w:tcPr>
          <w:p w14:paraId="763CB3A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1C6313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10F1E65E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46962ABC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9F2375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2C42555B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07D15FD9" w14:textId="77777777" w:rsidR="00243AA5" w:rsidRPr="006A26E5" w:rsidRDefault="00243AA5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Nursing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  <w:hyperlink r:id="rId51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http://ebn.bmj.com</w:t>
              </w:r>
            </w:hyperlink>
            <w:r w:rsidRPr="006A26E5">
              <w:rPr>
                <w:rFonts w:ascii="Univers" w:hAnsi="Univers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0656CED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4B4AD59E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76B79189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2B1F611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6DDB9680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1C2997BA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02AE6B5A" w14:textId="77777777" w:rsidR="00243AA5" w:rsidRPr="006A26E5" w:rsidRDefault="00243AA5" w:rsidP="00D93D50">
            <w:pPr>
              <w:numPr>
                <w:ilvl w:val="0"/>
                <w:numId w:val="6"/>
              </w:numPr>
              <w:spacing w:after="0" w:line="360" w:lineRule="auto"/>
              <w:rPr>
                <w:rFonts w:ascii="Univers" w:hAnsi="Univers" w:cs="Arial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Medicine</w:t>
            </w:r>
            <w:r w:rsidRPr="006A26E5">
              <w:rPr>
                <w:rFonts w:ascii="Univers" w:hAnsi="Univers"/>
                <w:sz w:val="24"/>
                <w:szCs w:val="24"/>
              </w:rPr>
              <w:t xml:space="preserve">  </w:t>
            </w:r>
            <w:hyperlink r:id="rId52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http://ebm.bmj.com</w:t>
              </w:r>
            </w:hyperlink>
          </w:p>
        </w:tc>
        <w:tc>
          <w:tcPr>
            <w:tcW w:w="1409" w:type="dxa"/>
            <w:shd w:val="clear" w:color="auto" w:fill="FFFFFF"/>
          </w:tcPr>
          <w:p w14:paraId="785918AF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0D14EC3D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  <w:tr w:rsidR="00243AA5" w:rsidRPr="006A26E5" w14:paraId="0BC50A1E" w14:textId="77777777" w:rsidTr="00507B1B">
        <w:trPr>
          <w:trHeight w:val="275"/>
        </w:trPr>
        <w:tc>
          <w:tcPr>
            <w:tcW w:w="1976" w:type="dxa"/>
            <w:vMerge/>
            <w:shd w:val="clear" w:color="auto" w:fill="FFFFFF"/>
            <w:vAlign w:val="center"/>
          </w:tcPr>
          <w:p w14:paraId="7B572981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9E03A10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14:paraId="0A206FED" w14:textId="77777777" w:rsidR="00243AA5" w:rsidRPr="006A26E5" w:rsidRDefault="00243AA5" w:rsidP="00D93D50">
            <w:pPr>
              <w:spacing w:after="0" w:line="360" w:lineRule="auto"/>
              <w:jc w:val="center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648" w:type="dxa"/>
            <w:shd w:val="clear" w:color="auto" w:fill="FFFFFF"/>
            <w:vAlign w:val="center"/>
          </w:tcPr>
          <w:p w14:paraId="19729118" w14:textId="77777777" w:rsidR="00243AA5" w:rsidRPr="006A26E5" w:rsidRDefault="00243AA5" w:rsidP="00D93D5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6A26E5">
              <w:rPr>
                <w:rFonts w:ascii="Univers" w:hAnsi="Univers"/>
                <w:b/>
                <w:sz w:val="24"/>
                <w:szCs w:val="24"/>
              </w:rPr>
              <w:t>Evidence-Based Mental Health</w:t>
            </w:r>
            <w:r w:rsidRPr="006A26E5">
              <w:rPr>
                <w:rFonts w:ascii="Univers" w:hAnsi="Univers" w:cs="Arial"/>
                <w:b/>
                <w:sz w:val="24"/>
                <w:szCs w:val="24"/>
              </w:rPr>
              <w:t xml:space="preserve"> </w:t>
            </w:r>
            <w:hyperlink r:id="rId53" w:history="1">
              <w:r w:rsidRPr="006A26E5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http://ebmh.bmj.com</w:t>
              </w:r>
            </w:hyperlink>
            <w:r w:rsidRPr="006A26E5">
              <w:rPr>
                <w:rFonts w:ascii="Univers" w:hAnsi="Univers" w:cs="Arial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</w:tcPr>
          <w:p w14:paraId="5B350FD2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/>
          </w:tcPr>
          <w:p w14:paraId="1DACDDC8" w14:textId="77777777" w:rsidR="00243AA5" w:rsidRPr="006A26E5" w:rsidRDefault="00243AA5" w:rsidP="00D93D50">
            <w:pPr>
              <w:spacing w:after="0" w:line="360" w:lineRule="auto"/>
              <w:rPr>
                <w:rFonts w:ascii="Univers" w:hAnsi="Univers"/>
                <w:sz w:val="24"/>
                <w:szCs w:val="24"/>
              </w:rPr>
            </w:pPr>
          </w:p>
        </w:tc>
      </w:tr>
    </w:tbl>
    <w:p w14:paraId="2121C6D0" w14:textId="77777777" w:rsidR="00CA4446" w:rsidRPr="0024549C" w:rsidRDefault="00CA4446" w:rsidP="00A148DF">
      <w:pPr>
        <w:tabs>
          <w:tab w:val="right" w:pos="360"/>
        </w:tabs>
        <w:spacing w:after="120" w:line="240" w:lineRule="auto"/>
        <w:ind w:right="288"/>
        <w:rPr>
          <w:rFonts w:ascii="Univers" w:eastAsia="Calibri" w:hAnsi="Univers"/>
          <w:sz w:val="24"/>
          <w:szCs w:val="24"/>
          <w:lang w:eastAsia="en-US"/>
        </w:rPr>
      </w:pPr>
      <w:proofErr w:type="spellStart"/>
      <w:r w:rsidRPr="0024549C">
        <w:rPr>
          <w:rFonts w:ascii="Univers" w:eastAsia="Calibri" w:hAnsi="Univers"/>
          <w:sz w:val="24"/>
          <w:szCs w:val="24"/>
          <w:lang w:eastAsia="en-US"/>
        </w:rPr>
        <w:t>DiCenso</w:t>
      </w:r>
      <w:proofErr w:type="spellEnd"/>
      <w:r w:rsidRPr="0024549C">
        <w:rPr>
          <w:rFonts w:ascii="Univers" w:eastAsia="Calibri" w:hAnsi="Univers"/>
          <w:sz w:val="24"/>
          <w:szCs w:val="24"/>
          <w:lang w:eastAsia="en-US"/>
        </w:rPr>
        <w:t xml:space="preserve">, A., Bayley, L., Haynes, R.B. (2009). Accessing pre-appraised evidence: Fine-tuning the 5S model into a 6S model. </w:t>
      </w:r>
      <w:r w:rsidRPr="0024549C">
        <w:rPr>
          <w:rFonts w:ascii="Univers" w:eastAsia="Calibri" w:hAnsi="Univers"/>
          <w:i/>
          <w:sz w:val="24"/>
          <w:szCs w:val="24"/>
          <w:lang w:eastAsia="en-US"/>
        </w:rPr>
        <w:t>Evidence Based Nursing</w:t>
      </w:r>
      <w:r w:rsidRPr="0024549C">
        <w:rPr>
          <w:rFonts w:ascii="Univers" w:eastAsia="Calibri" w:hAnsi="Univers"/>
          <w:sz w:val="24"/>
          <w:szCs w:val="24"/>
          <w:lang w:eastAsia="en-US"/>
        </w:rPr>
        <w:t>, 12:99-101.</w:t>
      </w:r>
    </w:p>
    <w:p w14:paraId="27D4EFF5" w14:textId="77777777" w:rsidR="00CA4446" w:rsidRPr="0024549C" w:rsidRDefault="00CA4446" w:rsidP="00A148DF">
      <w:pPr>
        <w:spacing w:after="120" w:line="240" w:lineRule="auto"/>
        <w:ind w:right="288"/>
        <w:rPr>
          <w:rFonts w:ascii="Univers" w:eastAsia="Calibri" w:hAnsi="Univers" w:cs="Courier New"/>
          <w:sz w:val="24"/>
          <w:szCs w:val="24"/>
          <w:lang w:val="en-US" w:eastAsia="en-CA"/>
        </w:rPr>
      </w:pP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Robeson, P., </w:t>
      </w:r>
      <w:r w:rsidRPr="0024549C">
        <w:rPr>
          <w:rFonts w:ascii="Univers" w:eastAsia="Calibri" w:hAnsi="Univers" w:cs="Courier New"/>
          <w:bCs/>
          <w:sz w:val="24"/>
          <w:szCs w:val="24"/>
          <w:lang w:val="en-US" w:eastAsia="en-CA"/>
        </w:rPr>
        <w:t>Dobbins, M.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DeCorby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K.,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Tirilis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D. (2010) Facilitating access to pre-processed research evidence in public health. </w:t>
      </w:r>
      <w:r w:rsidRPr="0024549C">
        <w:rPr>
          <w:rFonts w:ascii="Univers" w:eastAsia="Calibri" w:hAnsi="Univers" w:cs="Courier New"/>
          <w:i/>
          <w:sz w:val="24"/>
          <w:szCs w:val="24"/>
          <w:lang w:val="en-US" w:eastAsia="en-CA"/>
        </w:rPr>
        <w:t>BMC Public Health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. 10(1): 95.</w:t>
      </w:r>
    </w:p>
    <w:p w14:paraId="2F064E0A" w14:textId="40F78980" w:rsidR="00671A9C" w:rsidRPr="0024549C" w:rsidRDefault="00CA4446" w:rsidP="00A148DF">
      <w:pPr>
        <w:spacing w:after="120" w:line="240" w:lineRule="auto"/>
        <w:ind w:right="288"/>
        <w:rPr>
          <w:rFonts w:ascii="Univers" w:eastAsia="Calibri" w:hAnsi="Univers" w:cs="Courier New"/>
          <w:sz w:val="24"/>
          <w:szCs w:val="24"/>
          <w:lang w:val="en-US" w:eastAsia="en-CA"/>
        </w:rPr>
      </w:pP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Alper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, B.S., Haynes, R.B. (2016). EBHC pyramid 5.0 for accessing </w:t>
      </w:r>
      <w:proofErr w:type="spellStart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preappraised</w:t>
      </w:r>
      <w:proofErr w:type="spellEnd"/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 xml:space="preserve"> evidence and guidance. </w:t>
      </w:r>
      <w:r w:rsidRPr="0024549C">
        <w:rPr>
          <w:rFonts w:ascii="Univers" w:eastAsia="Calibri" w:hAnsi="Univers" w:cs="Courier New"/>
          <w:i/>
          <w:sz w:val="24"/>
          <w:szCs w:val="24"/>
          <w:lang w:val="en-US" w:eastAsia="en-CA"/>
        </w:rPr>
        <w:t>Evidence-based medicine</w:t>
      </w:r>
      <w:r w:rsidRPr="0024549C">
        <w:rPr>
          <w:rFonts w:ascii="Univers" w:eastAsia="Calibri" w:hAnsi="Univers" w:cs="Courier New"/>
          <w:sz w:val="24"/>
          <w:szCs w:val="24"/>
          <w:lang w:val="en-US" w:eastAsia="en-CA"/>
        </w:rPr>
        <w:t>, 21(4): 123-125.</w:t>
      </w:r>
    </w:p>
    <w:p w14:paraId="6E69F265" w14:textId="006B03CE" w:rsidR="00833231" w:rsidRDefault="00D93D50" w:rsidP="0024549C">
      <w:pPr>
        <w:jc w:val="center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247DB108" wp14:editId="04FD466B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A345" w14:textId="77777777" w:rsidR="00D93D50" w:rsidRPr="00FE3E40" w:rsidRDefault="00D93D50" w:rsidP="00D93D50">
                            <w:pPr>
                              <w:spacing w:before="60" w:after="60" w:line="360" w:lineRule="auto"/>
                              <w:contextualSpacing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73D3614F" w14:textId="77777777" w:rsidR="00D93D50" w:rsidRPr="00FE3E40" w:rsidRDefault="00D93D50" w:rsidP="00D93D5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0F490C56" w14:textId="77777777" w:rsidR="00D93D50" w:rsidRPr="00FE3E40" w:rsidRDefault="00000000" w:rsidP="00D93D50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4" w:history="1">
                              <w:r w:rsidR="00D93D50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D93D50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7DB108" id="Text Box 2" o:spid="_x0000_s1030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7k3Qg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3E9BA345" w14:textId="77777777" w:rsidR="00D93D50" w:rsidRPr="00FE3E40" w:rsidRDefault="00D93D50" w:rsidP="00D93D50">
                      <w:pPr>
                        <w:spacing w:before="60" w:after="60" w:line="360" w:lineRule="auto"/>
                        <w:contextualSpacing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73D3614F" w14:textId="77777777" w:rsidR="00D93D50" w:rsidRPr="00FE3E40" w:rsidRDefault="00D93D50" w:rsidP="00D93D50">
                      <w:pPr>
                        <w:spacing w:line="360" w:lineRule="auto"/>
                        <w:contextualSpacing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0F490C56" w14:textId="77777777" w:rsidR="00D93D50" w:rsidRPr="00FE3E40" w:rsidRDefault="00D93D50" w:rsidP="00D93D50">
                      <w:pPr>
                        <w:spacing w:line="36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hyperlink r:id="rId55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EBEC" w14:textId="77777777" w:rsidR="00833231" w:rsidRPr="00E65077" w:rsidRDefault="00833231" w:rsidP="00D93D50">
      <w:pPr>
        <w:spacing w:line="360" w:lineRule="auto"/>
        <w:jc w:val="center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A648863" wp14:editId="40B2BBC8">
                <wp:extent cx="6838545" cy="972766"/>
                <wp:effectExtent l="0" t="0" r="6985" b="18415"/>
                <wp:docPr id="8" name="Text Box 8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72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6327F" w14:textId="5A53C155" w:rsidR="00833231" w:rsidRPr="00FE3E40" w:rsidRDefault="00833231" w:rsidP="00D93D50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D06550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Robeson, P. &amp; Yost, J. (2011). </w:t>
                            </w:r>
                            <w:r w:rsidRPr="00D06550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Resources to Guide and Track Your Search.</w:t>
                            </w:r>
                            <w:r w:rsidRPr="00D06550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 Hamilton, ON: Health Evidence™. Retrieved [insert date you downloaded this document e.g., April 26, 2018],</w:t>
                            </w:r>
                            <w:r w:rsidRPr="00D06550">
                              <w:rPr>
                                <w:rFonts w:ascii="Univers" w:hAnsi="Univers" w:cs="Arial"/>
                                <w:color w:val="98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6550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https://healthevidence.org/practice-tools.aspx#PT4</w:t>
                            </w:r>
                          </w:p>
                          <w:p w14:paraId="2AFC07B5" w14:textId="77777777" w:rsidR="00833231" w:rsidRPr="00FE3E40" w:rsidRDefault="00833231" w:rsidP="008332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48863" id="Text Box 8" o:spid="_x0000_s1031" type="#_x0000_t202" alt="Tool citation." style="width:538.4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" filled="f" strokeweight=".5pt">
                <v:textbox>
                  <w:txbxContent>
                    <w:p w14:paraId="27F6327F" w14:textId="5A53C155" w:rsidR="00833231" w:rsidRPr="00FE3E40" w:rsidRDefault="00833231" w:rsidP="00D93D50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D06550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Robeson, P. &amp; Yost, J. (2011). </w:t>
                      </w:r>
                      <w:r w:rsidRPr="00D06550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Resources to Guide and Track Your Search.</w:t>
                      </w:r>
                      <w:r w:rsidRPr="00D06550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 Hamilton, ON: Health Evidence™. Retrieved [insert date you downloaded this document e.g., April 26, 2018],</w:t>
                      </w:r>
                      <w:r w:rsidRPr="00D06550">
                        <w:rPr>
                          <w:rFonts w:ascii="Univers" w:hAnsi="Univers" w:cs="Arial"/>
                          <w:color w:val="980033"/>
                          <w:sz w:val="24"/>
                          <w:szCs w:val="24"/>
                        </w:rPr>
                        <w:t xml:space="preserve"> </w:t>
                      </w:r>
                      <w:r w:rsidRPr="00D06550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https://healthevidence.org/practice-tools.aspx#PT4</w:t>
                      </w:r>
                    </w:p>
                    <w:p w14:paraId="2AFC07B5" w14:textId="77777777" w:rsidR="00833231" w:rsidRPr="00FE3E40" w:rsidRDefault="00833231" w:rsidP="008332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5BB7D8" w14:textId="23DAC757" w:rsidR="00833231" w:rsidRPr="002250F1" w:rsidRDefault="00833231" w:rsidP="00D93D50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D93D50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11CCA67B" w14:textId="77777777" w:rsidR="009A6DE1" w:rsidRPr="008A0333" w:rsidRDefault="009A6DE1" w:rsidP="008A0333">
      <w:pPr>
        <w:tabs>
          <w:tab w:val="left" w:pos="12379"/>
        </w:tabs>
        <w:rPr>
          <w:rFonts w:ascii="Univers" w:hAnsi="Univers"/>
          <w:sz w:val="16"/>
          <w:szCs w:val="16"/>
        </w:rPr>
      </w:pPr>
    </w:p>
    <w:sectPr w:rsidR="009A6DE1" w:rsidRPr="008A0333" w:rsidSect="005C6F53">
      <w:footerReference w:type="even" r:id="rId56"/>
      <w:footerReference w:type="default" r:id="rId57"/>
      <w:headerReference w:type="first" r:id="rId58"/>
      <w:footerReference w:type="first" r:id="rId59"/>
      <w:pgSz w:w="20160" w:h="12240" w:orient="landscape" w:code="5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4847" w14:textId="77777777" w:rsidR="00653610" w:rsidRDefault="00653610" w:rsidP="00C2405A">
      <w:pPr>
        <w:spacing w:after="0" w:line="240" w:lineRule="auto"/>
      </w:pPr>
      <w:r>
        <w:separator/>
      </w:r>
    </w:p>
  </w:endnote>
  <w:endnote w:type="continuationSeparator" w:id="0">
    <w:p w14:paraId="2D57A2FC" w14:textId="77777777" w:rsidR="00653610" w:rsidRDefault="00653610" w:rsidP="00C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9145459"/>
      <w:docPartObj>
        <w:docPartGallery w:val="Page Numbers (Bottom of Page)"/>
        <w:docPartUnique/>
      </w:docPartObj>
    </w:sdtPr>
    <w:sdtContent>
      <w:p w14:paraId="162CC28F" w14:textId="3E0045A5" w:rsidR="00856327" w:rsidRDefault="00856327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A1293D" w14:textId="77777777" w:rsidR="00856327" w:rsidRDefault="00856327" w:rsidP="008563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7283885"/>
      <w:docPartObj>
        <w:docPartGallery w:val="Page Numbers (Bottom of Page)"/>
        <w:docPartUnique/>
      </w:docPartObj>
    </w:sdtPr>
    <w:sdtContent>
      <w:p w14:paraId="1CE8606E" w14:textId="593E3BDA" w:rsidR="00856327" w:rsidRPr="00856327" w:rsidRDefault="00856327" w:rsidP="009B6533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D771E2" w14:textId="17B7DD02" w:rsidR="003932A9" w:rsidRPr="00856327" w:rsidRDefault="00E97BE8" w:rsidP="00856327">
    <w:pPr>
      <w:pStyle w:val="Footer"/>
      <w:tabs>
        <w:tab w:val="clear" w:pos="4680"/>
        <w:tab w:val="clear" w:pos="9360"/>
      </w:tabs>
      <w:ind w:left="90" w:right="360"/>
      <w:rPr>
        <w:rFonts w:ascii="Univers Condensed" w:hAnsi="Univers Condensed"/>
        <w:sz w:val="24"/>
        <w:szCs w:val="24"/>
      </w:rPr>
    </w:pPr>
    <w:r w:rsidRPr="00856327">
      <w:rPr>
        <w:rFonts w:ascii="Univers Condensed" w:hAnsi="Univers Condensed"/>
        <w:sz w:val="24"/>
        <w:szCs w:val="24"/>
      </w:rPr>
      <w:t xml:space="preserve">Updated </w:t>
    </w:r>
    <w:r w:rsidR="00267629" w:rsidRPr="00856327">
      <w:rPr>
        <w:rFonts w:ascii="Univers Condensed" w:hAnsi="Univers Condensed"/>
        <w:sz w:val="24"/>
        <w:szCs w:val="24"/>
      </w:rPr>
      <w:t>September</w:t>
    </w:r>
    <w:r w:rsidR="00D53078" w:rsidRPr="00856327">
      <w:rPr>
        <w:rFonts w:ascii="Univers Condensed" w:hAnsi="Univers Condensed"/>
        <w:sz w:val="24"/>
        <w:szCs w:val="24"/>
      </w:rPr>
      <w:t xml:space="preserve"> 20</w:t>
    </w:r>
    <w:r w:rsidR="00267629" w:rsidRPr="00856327">
      <w:rPr>
        <w:rFonts w:ascii="Univers Condensed" w:hAnsi="Univers Condensed"/>
        <w:sz w:val="24"/>
        <w:szCs w:val="24"/>
      </w:rPr>
      <w:t>21</w:t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1F6FD9" w:rsidRPr="00856327">
      <w:rPr>
        <w:rFonts w:ascii="Univers Condensed" w:hAnsi="Univers Condensed"/>
        <w:sz w:val="24"/>
        <w:szCs w:val="24"/>
      </w:rPr>
      <w:tab/>
    </w:r>
    <w:r w:rsidR="005C6F53" w:rsidRPr="00856327">
      <w:rPr>
        <w:rFonts w:ascii="Univers Condensed" w:hAnsi="Univers Condensed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1806891058"/>
      <w:docPartObj>
        <w:docPartGallery w:val="Page Numbers (Bottom of Page)"/>
        <w:docPartUnique/>
      </w:docPartObj>
    </w:sdtPr>
    <w:sdtContent>
      <w:p w14:paraId="1A1723DA" w14:textId="6E718C49" w:rsidR="00173A4E" w:rsidRPr="00173A4E" w:rsidRDefault="00173A4E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173A4E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3A4E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3A4E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3A4E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173A4E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7D4C5AA5" w14:textId="06249373" w:rsidR="003932A9" w:rsidRPr="00ED3883" w:rsidRDefault="00173A4E" w:rsidP="00173A4E">
    <w:pPr>
      <w:pStyle w:val="Footer"/>
      <w:tabs>
        <w:tab w:val="clear" w:pos="4680"/>
        <w:tab w:val="clear" w:pos="9360"/>
      </w:tabs>
      <w:ind w:left="90" w:right="360"/>
      <w:rPr>
        <w:rFonts w:ascii="Univers Condensed" w:hAnsi="Univers Condensed"/>
        <w:color w:val="666666"/>
      </w:rPr>
    </w:pPr>
    <w:r w:rsidRPr="00173A4E">
      <w:rPr>
        <w:rFonts w:ascii="Univers" w:hAnsi="Univers"/>
        <w:sz w:val="24"/>
        <w:szCs w:val="24"/>
      </w:rPr>
      <w:t>Updated September 2021</w:t>
    </w:r>
    <w:r w:rsidR="003932A9" w:rsidRPr="00173A4E">
      <w:rPr>
        <w:rFonts w:ascii="Univers" w:hAnsi="Univers"/>
        <w:sz w:val="24"/>
        <w:szCs w:val="24"/>
      </w:rPr>
      <w:t xml:space="preserve">   </w:t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9C7AAE" w:rsidRPr="00173A4E">
      <w:rPr>
        <w:rFonts w:ascii="Univers" w:hAnsi="Univers"/>
        <w:sz w:val="24"/>
        <w:szCs w:val="24"/>
      </w:rPr>
      <w:tab/>
    </w:r>
    <w:r w:rsidR="003932A9" w:rsidRPr="00173A4E">
      <w:rPr>
        <w:rFonts w:ascii="Univers" w:hAnsi="Univers"/>
        <w:sz w:val="24"/>
        <w:szCs w:val="24"/>
      </w:rPr>
      <w:tab/>
    </w:r>
    <w:r w:rsidR="003932A9" w:rsidRPr="00173A4E">
      <w:rPr>
        <w:rFonts w:ascii="Univers" w:hAnsi="Univers"/>
        <w:sz w:val="24"/>
        <w:szCs w:val="24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</w:r>
    <w:r w:rsidR="005C6F53">
      <w:rPr>
        <w:rFonts w:ascii="Univers Condensed" w:hAnsi="Univers Condensed"/>
        <w:color w:val="666666"/>
        <w:szCs w:val="16"/>
      </w:rPr>
      <w:tab/>
      <w:t xml:space="preserve"> </w:t>
    </w:r>
    <w:r w:rsidR="005C6F53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</w:r>
    <w:r w:rsidR="003932A9">
      <w:rPr>
        <w:rFonts w:ascii="Univers Condensed" w:hAnsi="Univers Condensed"/>
        <w:color w:val="666666"/>
        <w:szCs w:val="16"/>
      </w:rPr>
      <w:tab/>
      <w:t xml:space="preserve">                        </w:t>
    </w:r>
    <w:r w:rsidR="003932A9">
      <w:rPr>
        <w:rFonts w:ascii="Univers Condensed" w:hAnsi="Univers Condensed"/>
        <w:color w:val="666666"/>
        <w:szCs w:val="16"/>
      </w:rPr>
      <w:tab/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1F7F" w14:textId="77777777" w:rsidR="00653610" w:rsidRDefault="00653610" w:rsidP="00C2405A">
      <w:pPr>
        <w:spacing w:after="0" w:line="240" w:lineRule="auto"/>
      </w:pPr>
      <w:r>
        <w:separator/>
      </w:r>
    </w:p>
  </w:footnote>
  <w:footnote w:type="continuationSeparator" w:id="0">
    <w:p w14:paraId="2400D9E8" w14:textId="77777777" w:rsidR="00653610" w:rsidRDefault="00653610" w:rsidP="00C2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8B0" w14:textId="77777777" w:rsidR="003932A9" w:rsidRPr="00173A4E" w:rsidRDefault="004A4002" w:rsidP="005C6F53">
    <w:pPr>
      <w:pStyle w:val="Header"/>
      <w:tabs>
        <w:tab w:val="clear" w:pos="4680"/>
        <w:tab w:val="clear" w:pos="9360"/>
      </w:tabs>
      <w:jc w:val="right"/>
      <w:rPr>
        <w:sz w:val="14"/>
        <w:szCs w:val="14"/>
      </w:rPr>
    </w:pPr>
    <w:r w:rsidRPr="00173A4E">
      <w:rPr>
        <w:noProof/>
      </w:rPr>
      <w:drawing>
        <wp:anchor distT="0" distB="0" distL="114300" distR="114300" simplePos="0" relativeHeight="251657728" behindDoc="0" locked="0" layoutInCell="1" allowOverlap="1" wp14:anchorId="74255A15" wp14:editId="657B29EA">
          <wp:simplePos x="0" y="0"/>
          <wp:positionH relativeFrom="column">
            <wp:posOffset>-104775</wp:posOffset>
          </wp:positionH>
          <wp:positionV relativeFrom="paragraph">
            <wp:posOffset>-419100</wp:posOffset>
          </wp:positionV>
          <wp:extent cx="3401695" cy="82232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2A9" w:rsidRPr="00173A4E">
      <w:rPr>
        <w:rFonts w:ascii="Univers Condensed" w:hAnsi="Univers Condensed"/>
        <w:sz w:val="30"/>
        <w:szCs w:val="30"/>
      </w:rPr>
      <w:t>Resources to Guide &amp; Track Your 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877"/>
    <w:multiLevelType w:val="hybridMultilevel"/>
    <w:tmpl w:val="AC9C6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81"/>
    <w:multiLevelType w:val="hybridMultilevel"/>
    <w:tmpl w:val="6F383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29D"/>
    <w:multiLevelType w:val="hybridMultilevel"/>
    <w:tmpl w:val="7E6A195E"/>
    <w:lvl w:ilvl="0" w:tplc="1478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6439C7"/>
    <w:multiLevelType w:val="hybridMultilevel"/>
    <w:tmpl w:val="151E6758"/>
    <w:lvl w:ilvl="0" w:tplc="7CD430C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EEE"/>
    <w:multiLevelType w:val="hybridMultilevel"/>
    <w:tmpl w:val="54AA8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3D06"/>
    <w:multiLevelType w:val="hybridMultilevel"/>
    <w:tmpl w:val="BDC0E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2DF"/>
    <w:multiLevelType w:val="hybridMultilevel"/>
    <w:tmpl w:val="AE42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78EF"/>
    <w:multiLevelType w:val="multilevel"/>
    <w:tmpl w:val="7C1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F3100"/>
    <w:multiLevelType w:val="hybridMultilevel"/>
    <w:tmpl w:val="7E74CDCC"/>
    <w:lvl w:ilvl="0" w:tplc="A0AC8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10E22"/>
    <w:multiLevelType w:val="hybridMultilevel"/>
    <w:tmpl w:val="9C40B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ACE"/>
    <w:multiLevelType w:val="hybridMultilevel"/>
    <w:tmpl w:val="31CCCA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4AA8"/>
    <w:multiLevelType w:val="hybridMultilevel"/>
    <w:tmpl w:val="DFF6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6496D"/>
    <w:multiLevelType w:val="hybridMultilevel"/>
    <w:tmpl w:val="FA509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0FD9"/>
    <w:multiLevelType w:val="hybridMultilevel"/>
    <w:tmpl w:val="248A161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012DC"/>
    <w:multiLevelType w:val="hybridMultilevel"/>
    <w:tmpl w:val="67ACBC00"/>
    <w:lvl w:ilvl="0" w:tplc="B1908B70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FF667B4"/>
    <w:multiLevelType w:val="hybridMultilevel"/>
    <w:tmpl w:val="66A40182"/>
    <w:lvl w:ilvl="0" w:tplc="4FEEBC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97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489554">
    <w:abstractNumId w:val="7"/>
  </w:num>
  <w:num w:numId="3" w16cid:durableId="239173019">
    <w:abstractNumId w:val="2"/>
  </w:num>
  <w:num w:numId="4" w16cid:durableId="1119640159">
    <w:abstractNumId w:val="5"/>
  </w:num>
  <w:num w:numId="5" w16cid:durableId="665785670">
    <w:abstractNumId w:val="9"/>
  </w:num>
  <w:num w:numId="6" w16cid:durableId="66460134">
    <w:abstractNumId w:val="12"/>
  </w:num>
  <w:num w:numId="7" w16cid:durableId="1509368470">
    <w:abstractNumId w:val="10"/>
  </w:num>
  <w:num w:numId="8" w16cid:durableId="1996911165">
    <w:abstractNumId w:val="11"/>
  </w:num>
  <w:num w:numId="9" w16cid:durableId="1824807174">
    <w:abstractNumId w:val="14"/>
  </w:num>
  <w:num w:numId="10" w16cid:durableId="270014044">
    <w:abstractNumId w:val="8"/>
  </w:num>
  <w:num w:numId="11" w16cid:durableId="1939412069">
    <w:abstractNumId w:val="15"/>
  </w:num>
  <w:num w:numId="12" w16cid:durableId="186406760">
    <w:abstractNumId w:val="13"/>
  </w:num>
  <w:num w:numId="13" w16cid:durableId="1791892642">
    <w:abstractNumId w:val="0"/>
  </w:num>
  <w:num w:numId="14" w16cid:durableId="199444109">
    <w:abstractNumId w:val="6"/>
  </w:num>
  <w:num w:numId="15" w16cid:durableId="1795249064">
    <w:abstractNumId w:val="1"/>
  </w:num>
  <w:num w:numId="16" w16cid:durableId="1971741142">
    <w:abstractNumId w:val="4"/>
  </w:num>
  <w:num w:numId="17" w16cid:durableId="1095707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23"/>
    <w:rsid w:val="00003940"/>
    <w:rsid w:val="0001201A"/>
    <w:rsid w:val="00014C92"/>
    <w:rsid w:val="00016A23"/>
    <w:rsid w:val="000229FB"/>
    <w:rsid w:val="0003004B"/>
    <w:rsid w:val="00032E2F"/>
    <w:rsid w:val="00036FB6"/>
    <w:rsid w:val="000501F7"/>
    <w:rsid w:val="000510CD"/>
    <w:rsid w:val="00052492"/>
    <w:rsid w:val="00062FB2"/>
    <w:rsid w:val="00067AD8"/>
    <w:rsid w:val="00081D8A"/>
    <w:rsid w:val="0008489B"/>
    <w:rsid w:val="00094345"/>
    <w:rsid w:val="000A51E9"/>
    <w:rsid w:val="000C2DB6"/>
    <w:rsid w:val="000C3C43"/>
    <w:rsid w:val="000D6563"/>
    <w:rsid w:val="00102597"/>
    <w:rsid w:val="00111589"/>
    <w:rsid w:val="00112177"/>
    <w:rsid w:val="00113BAF"/>
    <w:rsid w:val="001271E2"/>
    <w:rsid w:val="0013396A"/>
    <w:rsid w:val="00143284"/>
    <w:rsid w:val="00146DA5"/>
    <w:rsid w:val="001603C3"/>
    <w:rsid w:val="00173A4E"/>
    <w:rsid w:val="0019269E"/>
    <w:rsid w:val="00193D37"/>
    <w:rsid w:val="001A18AD"/>
    <w:rsid w:val="001B19C2"/>
    <w:rsid w:val="001B2CE6"/>
    <w:rsid w:val="001B394B"/>
    <w:rsid w:val="001B45CE"/>
    <w:rsid w:val="001B7211"/>
    <w:rsid w:val="001C11D8"/>
    <w:rsid w:val="001C600D"/>
    <w:rsid w:val="001D4AC9"/>
    <w:rsid w:val="001D7976"/>
    <w:rsid w:val="001D7FCC"/>
    <w:rsid w:val="001E139C"/>
    <w:rsid w:val="001E2171"/>
    <w:rsid w:val="001F0081"/>
    <w:rsid w:val="001F1483"/>
    <w:rsid w:val="001F5335"/>
    <w:rsid w:val="001F6FD9"/>
    <w:rsid w:val="002005EB"/>
    <w:rsid w:val="00205C9D"/>
    <w:rsid w:val="00214AD0"/>
    <w:rsid w:val="002266DC"/>
    <w:rsid w:val="0023064F"/>
    <w:rsid w:val="00243AA5"/>
    <w:rsid w:val="0024549C"/>
    <w:rsid w:val="00246EBF"/>
    <w:rsid w:val="002501B3"/>
    <w:rsid w:val="002558A6"/>
    <w:rsid w:val="0026389A"/>
    <w:rsid w:val="00267629"/>
    <w:rsid w:val="00276936"/>
    <w:rsid w:val="00277449"/>
    <w:rsid w:val="00280820"/>
    <w:rsid w:val="00285511"/>
    <w:rsid w:val="002924A0"/>
    <w:rsid w:val="00293A19"/>
    <w:rsid w:val="00293CFA"/>
    <w:rsid w:val="002A0132"/>
    <w:rsid w:val="002C2E7F"/>
    <w:rsid w:val="002C766A"/>
    <w:rsid w:val="002D685A"/>
    <w:rsid w:val="002E3078"/>
    <w:rsid w:val="002E5047"/>
    <w:rsid w:val="002F757E"/>
    <w:rsid w:val="00301E1B"/>
    <w:rsid w:val="00306A1A"/>
    <w:rsid w:val="00346684"/>
    <w:rsid w:val="00347798"/>
    <w:rsid w:val="00350BA1"/>
    <w:rsid w:val="00354003"/>
    <w:rsid w:val="0036005C"/>
    <w:rsid w:val="003632D2"/>
    <w:rsid w:val="00365D82"/>
    <w:rsid w:val="003660A0"/>
    <w:rsid w:val="00390271"/>
    <w:rsid w:val="003932A9"/>
    <w:rsid w:val="003946E6"/>
    <w:rsid w:val="00395515"/>
    <w:rsid w:val="003A4524"/>
    <w:rsid w:val="003B339F"/>
    <w:rsid w:val="003B7632"/>
    <w:rsid w:val="003C28A7"/>
    <w:rsid w:val="003C4585"/>
    <w:rsid w:val="003D2BE8"/>
    <w:rsid w:val="003D4719"/>
    <w:rsid w:val="003D5B57"/>
    <w:rsid w:val="003D62E1"/>
    <w:rsid w:val="003E12F6"/>
    <w:rsid w:val="003E6233"/>
    <w:rsid w:val="003F31BA"/>
    <w:rsid w:val="00402B11"/>
    <w:rsid w:val="00411A69"/>
    <w:rsid w:val="00412CE4"/>
    <w:rsid w:val="00413188"/>
    <w:rsid w:val="00431766"/>
    <w:rsid w:val="0043668E"/>
    <w:rsid w:val="00442B3D"/>
    <w:rsid w:val="00447028"/>
    <w:rsid w:val="00452ED7"/>
    <w:rsid w:val="00466CB0"/>
    <w:rsid w:val="0047397B"/>
    <w:rsid w:val="00487C6C"/>
    <w:rsid w:val="00487CBE"/>
    <w:rsid w:val="00487DCC"/>
    <w:rsid w:val="00491DB1"/>
    <w:rsid w:val="004938A9"/>
    <w:rsid w:val="004A4002"/>
    <w:rsid w:val="004A6232"/>
    <w:rsid w:val="004B018E"/>
    <w:rsid w:val="004B4CF6"/>
    <w:rsid w:val="004C5FFE"/>
    <w:rsid w:val="004D1361"/>
    <w:rsid w:val="004D1594"/>
    <w:rsid w:val="004D3BEC"/>
    <w:rsid w:val="004D70DF"/>
    <w:rsid w:val="004E068B"/>
    <w:rsid w:val="004E13E4"/>
    <w:rsid w:val="004E4064"/>
    <w:rsid w:val="004E5785"/>
    <w:rsid w:val="004F2308"/>
    <w:rsid w:val="004F2971"/>
    <w:rsid w:val="004F41E1"/>
    <w:rsid w:val="004F708C"/>
    <w:rsid w:val="005022A5"/>
    <w:rsid w:val="00502F21"/>
    <w:rsid w:val="0050310D"/>
    <w:rsid w:val="00504C19"/>
    <w:rsid w:val="00507B1B"/>
    <w:rsid w:val="005113C8"/>
    <w:rsid w:val="00513D95"/>
    <w:rsid w:val="0056161A"/>
    <w:rsid w:val="00562865"/>
    <w:rsid w:val="005716F0"/>
    <w:rsid w:val="00576139"/>
    <w:rsid w:val="00577C6D"/>
    <w:rsid w:val="005828DC"/>
    <w:rsid w:val="00586791"/>
    <w:rsid w:val="00591A01"/>
    <w:rsid w:val="005A2264"/>
    <w:rsid w:val="005B37E3"/>
    <w:rsid w:val="005B3850"/>
    <w:rsid w:val="005B6314"/>
    <w:rsid w:val="005C439D"/>
    <w:rsid w:val="005C6F53"/>
    <w:rsid w:val="005D606A"/>
    <w:rsid w:val="005E1137"/>
    <w:rsid w:val="005E48D8"/>
    <w:rsid w:val="005E595E"/>
    <w:rsid w:val="006006D7"/>
    <w:rsid w:val="006046FA"/>
    <w:rsid w:val="00606CBF"/>
    <w:rsid w:val="00611DB9"/>
    <w:rsid w:val="0063790D"/>
    <w:rsid w:val="00643359"/>
    <w:rsid w:val="006454E3"/>
    <w:rsid w:val="00645639"/>
    <w:rsid w:val="00646ACA"/>
    <w:rsid w:val="00653610"/>
    <w:rsid w:val="00661603"/>
    <w:rsid w:val="00671A9C"/>
    <w:rsid w:val="00672E4D"/>
    <w:rsid w:val="00687084"/>
    <w:rsid w:val="00687849"/>
    <w:rsid w:val="00694423"/>
    <w:rsid w:val="006A181F"/>
    <w:rsid w:val="006A26E5"/>
    <w:rsid w:val="006B0B94"/>
    <w:rsid w:val="006B41C1"/>
    <w:rsid w:val="006B55A7"/>
    <w:rsid w:val="006D7403"/>
    <w:rsid w:val="006F153D"/>
    <w:rsid w:val="006F60D8"/>
    <w:rsid w:val="00700B28"/>
    <w:rsid w:val="00701099"/>
    <w:rsid w:val="00704FF4"/>
    <w:rsid w:val="00706686"/>
    <w:rsid w:val="007075BF"/>
    <w:rsid w:val="0070761E"/>
    <w:rsid w:val="00714FD8"/>
    <w:rsid w:val="00721AA4"/>
    <w:rsid w:val="007250CE"/>
    <w:rsid w:val="00732BD3"/>
    <w:rsid w:val="00742824"/>
    <w:rsid w:val="00743407"/>
    <w:rsid w:val="00745095"/>
    <w:rsid w:val="00745DA9"/>
    <w:rsid w:val="007538B0"/>
    <w:rsid w:val="00757406"/>
    <w:rsid w:val="00775586"/>
    <w:rsid w:val="007757F7"/>
    <w:rsid w:val="0078465C"/>
    <w:rsid w:val="00790015"/>
    <w:rsid w:val="007B2F6F"/>
    <w:rsid w:val="007C2122"/>
    <w:rsid w:val="007C7D34"/>
    <w:rsid w:val="007E3EA3"/>
    <w:rsid w:val="007F3BE6"/>
    <w:rsid w:val="007F5BB5"/>
    <w:rsid w:val="007F7454"/>
    <w:rsid w:val="0081739D"/>
    <w:rsid w:val="00825184"/>
    <w:rsid w:val="00833231"/>
    <w:rsid w:val="00843B46"/>
    <w:rsid w:val="00856327"/>
    <w:rsid w:val="00863E73"/>
    <w:rsid w:val="00866B2A"/>
    <w:rsid w:val="00870B14"/>
    <w:rsid w:val="00882AA8"/>
    <w:rsid w:val="008A0333"/>
    <w:rsid w:val="008A3539"/>
    <w:rsid w:val="008B00FB"/>
    <w:rsid w:val="008B78B7"/>
    <w:rsid w:val="008D0D80"/>
    <w:rsid w:val="008D7489"/>
    <w:rsid w:val="008E088C"/>
    <w:rsid w:val="008F2E55"/>
    <w:rsid w:val="008F500E"/>
    <w:rsid w:val="00900C66"/>
    <w:rsid w:val="0091622E"/>
    <w:rsid w:val="0094301F"/>
    <w:rsid w:val="009437EF"/>
    <w:rsid w:val="00950416"/>
    <w:rsid w:val="00961D63"/>
    <w:rsid w:val="009809F8"/>
    <w:rsid w:val="00983F06"/>
    <w:rsid w:val="00986281"/>
    <w:rsid w:val="009A6DE1"/>
    <w:rsid w:val="009B43DC"/>
    <w:rsid w:val="009C7AAE"/>
    <w:rsid w:val="009D5BC1"/>
    <w:rsid w:val="009F6E2C"/>
    <w:rsid w:val="00A00F96"/>
    <w:rsid w:val="00A10945"/>
    <w:rsid w:val="00A12CAE"/>
    <w:rsid w:val="00A148DF"/>
    <w:rsid w:val="00A156A6"/>
    <w:rsid w:val="00A175B7"/>
    <w:rsid w:val="00A20B55"/>
    <w:rsid w:val="00A2639E"/>
    <w:rsid w:val="00A31883"/>
    <w:rsid w:val="00A357D4"/>
    <w:rsid w:val="00A36BDE"/>
    <w:rsid w:val="00A4100B"/>
    <w:rsid w:val="00A51EA0"/>
    <w:rsid w:val="00A554BD"/>
    <w:rsid w:val="00A56404"/>
    <w:rsid w:val="00A5667D"/>
    <w:rsid w:val="00A572AC"/>
    <w:rsid w:val="00A60702"/>
    <w:rsid w:val="00A71842"/>
    <w:rsid w:val="00A74B28"/>
    <w:rsid w:val="00A82245"/>
    <w:rsid w:val="00A82512"/>
    <w:rsid w:val="00A85040"/>
    <w:rsid w:val="00A856C0"/>
    <w:rsid w:val="00A86948"/>
    <w:rsid w:val="00A9145F"/>
    <w:rsid w:val="00A94321"/>
    <w:rsid w:val="00A96E73"/>
    <w:rsid w:val="00AB05D9"/>
    <w:rsid w:val="00AC1D95"/>
    <w:rsid w:val="00AC7756"/>
    <w:rsid w:val="00AE109A"/>
    <w:rsid w:val="00AE584F"/>
    <w:rsid w:val="00AE6B03"/>
    <w:rsid w:val="00B12E81"/>
    <w:rsid w:val="00B132DE"/>
    <w:rsid w:val="00B2331D"/>
    <w:rsid w:val="00B26A70"/>
    <w:rsid w:val="00B3644B"/>
    <w:rsid w:val="00B41417"/>
    <w:rsid w:val="00B4243E"/>
    <w:rsid w:val="00B53160"/>
    <w:rsid w:val="00B56ABE"/>
    <w:rsid w:val="00B62674"/>
    <w:rsid w:val="00B67AFE"/>
    <w:rsid w:val="00BA6108"/>
    <w:rsid w:val="00BB58B1"/>
    <w:rsid w:val="00BC3C84"/>
    <w:rsid w:val="00BC50A7"/>
    <w:rsid w:val="00BD0050"/>
    <w:rsid w:val="00BD0DE9"/>
    <w:rsid w:val="00BE2B68"/>
    <w:rsid w:val="00BE495C"/>
    <w:rsid w:val="00BF43DE"/>
    <w:rsid w:val="00BF4D7A"/>
    <w:rsid w:val="00C02895"/>
    <w:rsid w:val="00C04ACA"/>
    <w:rsid w:val="00C14EBA"/>
    <w:rsid w:val="00C17886"/>
    <w:rsid w:val="00C21C5A"/>
    <w:rsid w:val="00C2405A"/>
    <w:rsid w:val="00C25295"/>
    <w:rsid w:val="00C31D6A"/>
    <w:rsid w:val="00C40117"/>
    <w:rsid w:val="00C525EF"/>
    <w:rsid w:val="00C52A2F"/>
    <w:rsid w:val="00C56209"/>
    <w:rsid w:val="00C6215E"/>
    <w:rsid w:val="00C75B16"/>
    <w:rsid w:val="00C85EA1"/>
    <w:rsid w:val="00C86AFC"/>
    <w:rsid w:val="00C952A9"/>
    <w:rsid w:val="00CA077B"/>
    <w:rsid w:val="00CA0D10"/>
    <w:rsid w:val="00CA1C87"/>
    <w:rsid w:val="00CA2297"/>
    <w:rsid w:val="00CA3F0B"/>
    <w:rsid w:val="00CA4446"/>
    <w:rsid w:val="00CA7256"/>
    <w:rsid w:val="00CB76D1"/>
    <w:rsid w:val="00CC3081"/>
    <w:rsid w:val="00CC4D8F"/>
    <w:rsid w:val="00CD5804"/>
    <w:rsid w:val="00D002F2"/>
    <w:rsid w:val="00D0338F"/>
    <w:rsid w:val="00D0525F"/>
    <w:rsid w:val="00D06550"/>
    <w:rsid w:val="00D441C3"/>
    <w:rsid w:val="00D4504B"/>
    <w:rsid w:val="00D4540E"/>
    <w:rsid w:val="00D51B77"/>
    <w:rsid w:val="00D52058"/>
    <w:rsid w:val="00D53078"/>
    <w:rsid w:val="00D66399"/>
    <w:rsid w:val="00D74467"/>
    <w:rsid w:val="00D93D50"/>
    <w:rsid w:val="00DA56E9"/>
    <w:rsid w:val="00DB1A59"/>
    <w:rsid w:val="00DC64F5"/>
    <w:rsid w:val="00DC722E"/>
    <w:rsid w:val="00DC79A8"/>
    <w:rsid w:val="00DE3AF9"/>
    <w:rsid w:val="00DF321A"/>
    <w:rsid w:val="00DF711C"/>
    <w:rsid w:val="00DF78C9"/>
    <w:rsid w:val="00E00847"/>
    <w:rsid w:val="00E026B3"/>
    <w:rsid w:val="00E03430"/>
    <w:rsid w:val="00E0556F"/>
    <w:rsid w:val="00E0568A"/>
    <w:rsid w:val="00E12697"/>
    <w:rsid w:val="00E12723"/>
    <w:rsid w:val="00E12BF1"/>
    <w:rsid w:val="00E151A2"/>
    <w:rsid w:val="00E15BE7"/>
    <w:rsid w:val="00E167A4"/>
    <w:rsid w:val="00E37A15"/>
    <w:rsid w:val="00E4361B"/>
    <w:rsid w:val="00E47AE6"/>
    <w:rsid w:val="00E57D50"/>
    <w:rsid w:val="00E860DB"/>
    <w:rsid w:val="00E97BE8"/>
    <w:rsid w:val="00EA7A2F"/>
    <w:rsid w:val="00EB0330"/>
    <w:rsid w:val="00ED1EEB"/>
    <w:rsid w:val="00ED3883"/>
    <w:rsid w:val="00ED6574"/>
    <w:rsid w:val="00EF3957"/>
    <w:rsid w:val="00F00E0D"/>
    <w:rsid w:val="00F01833"/>
    <w:rsid w:val="00F02C28"/>
    <w:rsid w:val="00F176E7"/>
    <w:rsid w:val="00F23B87"/>
    <w:rsid w:val="00F421ED"/>
    <w:rsid w:val="00F44880"/>
    <w:rsid w:val="00F51A39"/>
    <w:rsid w:val="00F53671"/>
    <w:rsid w:val="00F55E44"/>
    <w:rsid w:val="00F57654"/>
    <w:rsid w:val="00F60A74"/>
    <w:rsid w:val="00F62ED8"/>
    <w:rsid w:val="00F72DC5"/>
    <w:rsid w:val="00F74AAD"/>
    <w:rsid w:val="00F83135"/>
    <w:rsid w:val="00F91B72"/>
    <w:rsid w:val="00F95B79"/>
    <w:rsid w:val="00FA776A"/>
    <w:rsid w:val="00FB0998"/>
    <w:rsid w:val="00FC014F"/>
    <w:rsid w:val="00FC02F6"/>
    <w:rsid w:val="00FD1E1A"/>
    <w:rsid w:val="00FD5999"/>
    <w:rsid w:val="00FD686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0BF4B"/>
  <w15:chartTrackingRefBased/>
  <w15:docId w15:val="{466A6388-1E32-2944-9266-92C89092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0B"/>
    <w:pPr>
      <w:spacing w:after="200" w:line="276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0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57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7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C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87C6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87C6C"/>
    <w:rPr>
      <w:b/>
      <w:bCs/>
    </w:rPr>
  </w:style>
  <w:style w:type="character" w:styleId="Emphasis">
    <w:name w:val="Emphasis"/>
    <w:uiPriority w:val="20"/>
    <w:qFormat/>
    <w:rsid w:val="00487C6C"/>
    <w:rPr>
      <w:i/>
      <w:iCs/>
    </w:rPr>
  </w:style>
  <w:style w:type="character" w:styleId="FollowedHyperlink">
    <w:name w:val="FollowedHyperlink"/>
    <w:uiPriority w:val="99"/>
    <w:semiHidden/>
    <w:unhideWhenUsed/>
    <w:rsid w:val="00412CE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E5785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E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5A"/>
  </w:style>
  <w:style w:type="paragraph" w:styleId="Footer">
    <w:name w:val="footer"/>
    <w:basedOn w:val="Normal"/>
    <w:link w:val="FooterChar"/>
    <w:uiPriority w:val="99"/>
    <w:unhideWhenUsed/>
    <w:rsid w:val="00C2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5A"/>
  </w:style>
  <w:style w:type="character" w:customStyle="1" w:styleId="Heading1Char">
    <w:name w:val="Heading 1 Char"/>
    <w:link w:val="Heading1"/>
    <w:uiPriority w:val="9"/>
    <w:rsid w:val="00C240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6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nao.ca/bpg" TargetMode="External"/><Relationship Id="rId18" Type="http://schemas.openxmlformats.org/officeDocument/2006/relationships/hyperlink" Target="http://cbpp-pcpe.phac-aspc.gc.ca/" TargetMode="External"/><Relationship Id="rId26" Type="http://schemas.openxmlformats.org/officeDocument/2006/relationships/hyperlink" Target="http://www.thecommunityguide.org" TargetMode="External"/><Relationship Id="rId39" Type="http://schemas.openxmlformats.org/officeDocument/2006/relationships/hyperlink" Target="http://www.cochrane.org/" TargetMode="External"/><Relationship Id="rId21" Type="http://schemas.openxmlformats.org/officeDocument/2006/relationships/hyperlink" Target="https://www.healthsystemsevidence.org/" TargetMode="External"/><Relationship Id="rId34" Type="http://schemas.openxmlformats.org/officeDocument/2006/relationships/hyperlink" Target="https://www.socialsystemsevidence.org/" TargetMode="External"/><Relationship Id="rId42" Type="http://schemas.openxmlformats.org/officeDocument/2006/relationships/hyperlink" Target="http://cbpp-pcpe.phac-aspc.gc.ca/" TargetMode="External"/><Relationship Id="rId47" Type="http://schemas.openxmlformats.org/officeDocument/2006/relationships/hyperlink" Target="http://www.tripdatabase.com" TargetMode="External"/><Relationship Id="rId50" Type="http://schemas.openxmlformats.org/officeDocument/2006/relationships/hyperlink" Target="http://phpartners.org/hp2020/index.html" TargetMode="External"/><Relationship Id="rId55" Type="http://schemas.openxmlformats.org/officeDocument/2006/relationships/hyperlink" Target="mailto:info@healthevidence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dc.gov/" TargetMode="External"/><Relationship Id="rId29" Type="http://schemas.openxmlformats.org/officeDocument/2006/relationships/hyperlink" Target="http://ebmh.bmj.com" TargetMode="External"/><Relationship Id="rId11" Type="http://schemas.openxmlformats.org/officeDocument/2006/relationships/hyperlink" Target="http://pier.acponline.org/index.html" TargetMode="External"/><Relationship Id="rId24" Type="http://schemas.openxmlformats.org/officeDocument/2006/relationships/hyperlink" Target="https://www.socialsystemsevidence.org/" TargetMode="External"/><Relationship Id="rId32" Type="http://schemas.openxmlformats.org/officeDocument/2006/relationships/hyperlink" Target="https://www.healthsystemsevidence.org/" TargetMode="External"/><Relationship Id="rId37" Type="http://schemas.openxmlformats.org/officeDocument/2006/relationships/hyperlink" Target="http://eppi.ioe.ac.uk" TargetMode="External"/><Relationship Id="rId40" Type="http://schemas.openxmlformats.org/officeDocument/2006/relationships/hyperlink" Target="http://www.ncbi.nlm.nih.gov/pubmed/clinical" TargetMode="External"/><Relationship Id="rId45" Type="http://schemas.openxmlformats.org/officeDocument/2006/relationships/hyperlink" Target="https://www.mcmasteroptimalaging.org/" TargetMode="External"/><Relationship Id="rId53" Type="http://schemas.openxmlformats.org/officeDocument/2006/relationships/hyperlink" Target="http://ebmh.bmj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evidence.nhs.uk/" TargetMode="External"/><Relationship Id="rId14" Type="http://schemas.openxmlformats.org/officeDocument/2006/relationships/hyperlink" Target="https://www.cma.ca/En/Pages/clinical-practice-guidelines.aspx" TargetMode="External"/><Relationship Id="rId22" Type="http://schemas.openxmlformats.org/officeDocument/2006/relationships/hyperlink" Target="https://www.mcmasteroptimalaging.org/" TargetMode="External"/><Relationship Id="rId27" Type="http://schemas.openxmlformats.org/officeDocument/2006/relationships/hyperlink" Target="http://ebn.bmj.com" TargetMode="External"/><Relationship Id="rId30" Type="http://schemas.openxmlformats.org/officeDocument/2006/relationships/hyperlink" Target="http://www.healthevidence.org" TargetMode="External"/><Relationship Id="rId35" Type="http://schemas.openxmlformats.org/officeDocument/2006/relationships/hyperlink" Target="http://www.thecommunityguide.org" TargetMode="External"/><Relationship Id="rId43" Type="http://schemas.openxmlformats.org/officeDocument/2006/relationships/hyperlink" Target="http://www.thecochranelibrary.com/view/0/index.html" TargetMode="External"/><Relationship Id="rId48" Type="http://schemas.openxmlformats.org/officeDocument/2006/relationships/hyperlink" Target="http://cbpp-pcpe.phac-aspc.gc.ca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healthevidence.org/practice-tools.aspx" TargetMode="External"/><Relationship Id="rId51" Type="http://schemas.openxmlformats.org/officeDocument/2006/relationships/hyperlink" Target="http://ebn.bmj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ptodate.com" TargetMode="External"/><Relationship Id="rId17" Type="http://schemas.openxmlformats.org/officeDocument/2006/relationships/hyperlink" Target="http://www.tripdatabase.com" TargetMode="External"/><Relationship Id="rId25" Type="http://schemas.openxmlformats.org/officeDocument/2006/relationships/hyperlink" Target="http://eppi.ioe.ac.uk" TargetMode="External"/><Relationship Id="rId33" Type="http://schemas.openxmlformats.org/officeDocument/2006/relationships/hyperlink" Target="https://www.mcmasteroptimalaging.org/" TargetMode="External"/><Relationship Id="rId38" Type="http://schemas.openxmlformats.org/officeDocument/2006/relationships/hyperlink" Target="http://eppi.ioe.ac.uk/webdatabases4/Intro.aspx?ID=9" TargetMode="External"/><Relationship Id="rId46" Type="http://schemas.openxmlformats.org/officeDocument/2006/relationships/hyperlink" Target="http://www.ncbi.nlm.nih.gov/entrez/query/static/clinical.shtml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healthevidence.org" TargetMode="External"/><Relationship Id="rId41" Type="http://schemas.openxmlformats.org/officeDocument/2006/relationships/hyperlink" Target="http://www.tripdatabase.com" TargetMode="External"/><Relationship Id="rId54" Type="http://schemas.openxmlformats.org/officeDocument/2006/relationships/hyperlink" Target="mailto:info@healthevidenc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nadiantaskforce.ca/guidelines/published-guidelines/" TargetMode="External"/><Relationship Id="rId23" Type="http://schemas.openxmlformats.org/officeDocument/2006/relationships/hyperlink" Target="http://www.crd.york.ac.uk/CRDWeb/" TargetMode="External"/><Relationship Id="rId28" Type="http://schemas.openxmlformats.org/officeDocument/2006/relationships/hyperlink" Target="http://ebm.bmj.com" TargetMode="External"/><Relationship Id="rId36" Type="http://schemas.openxmlformats.org/officeDocument/2006/relationships/hyperlink" Target="http://www.crd.york.ac.uk/CRDWeb/" TargetMode="External"/><Relationship Id="rId49" Type="http://schemas.openxmlformats.org/officeDocument/2006/relationships/hyperlink" Target="http://www.cdc.gov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ebscohost.com/dynamed" TargetMode="External"/><Relationship Id="rId31" Type="http://schemas.openxmlformats.org/officeDocument/2006/relationships/hyperlink" Target="http://hiru.mcmaster.ca/hiru/HIRU_McMaster_PLUS_projects.aspx" TargetMode="External"/><Relationship Id="rId44" Type="http://schemas.openxmlformats.org/officeDocument/2006/relationships/hyperlink" Target="http://hiru.mcmaster.ca/hiru/HIRU_McMaster_PLUS_projects.aspx" TargetMode="External"/><Relationship Id="rId52" Type="http://schemas.openxmlformats.org/officeDocument/2006/relationships/hyperlink" Target="http://ebm.bmj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evidence.org/practice-tool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A7A8-5895-4068-84A1-A33EAF6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8826</CharactersWithSpaces>
  <SharedDoc>false</SharedDoc>
  <HLinks>
    <vt:vector size="276" baseType="variant">
      <vt:variant>
        <vt:i4>6094944</vt:i4>
      </vt:variant>
      <vt:variant>
        <vt:i4>132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917509</vt:i4>
      </vt:variant>
      <vt:variant>
        <vt:i4>129</vt:i4>
      </vt:variant>
      <vt:variant>
        <vt:i4>0</vt:i4>
      </vt:variant>
      <vt:variant>
        <vt:i4>5</vt:i4>
      </vt:variant>
      <vt:variant>
        <vt:lpwstr>http://ebmh.bmj.com/</vt:lpwstr>
      </vt:variant>
      <vt:variant>
        <vt:lpwstr/>
      </vt:variant>
      <vt:variant>
        <vt:i4>2424937</vt:i4>
      </vt:variant>
      <vt:variant>
        <vt:i4>126</vt:i4>
      </vt:variant>
      <vt:variant>
        <vt:i4>0</vt:i4>
      </vt:variant>
      <vt:variant>
        <vt:i4>5</vt:i4>
      </vt:variant>
      <vt:variant>
        <vt:lpwstr>http://ebm.bmj.com/</vt:lpwstr>
      </vt:variant>
      <vt:variant>
        <vt:lpwstr/>
      </vt:variant>
      <vt:variant>
        <vt:i4>2490473</vt:i4>
      </vt:variant>
      <vt:variant>
        <vt:i4>123</vt:i4>
      </vt:variant>
      <vt:variant>
        <vt:i4>0</vt:i4>
      </vt:variant>
      <vt:variant>
        <vt:i4>5</vt:i4>
      </vt:variant>
      <vt:variant>
        <vt:lpwstr>http://ebn.bmj.com/</vt:lpwstr>
      </vt:variant>
      <vt:variant>
        <vt:lpwstr/>
      </vt:variant>
      <vt:variant>
        <vt:i4>3539068</vt:i4>
      </vt:variant>
      <vt:variant>
        <vt:i4>120</vt:i4>
      </vt:variant>
      <vt:variant>
        <vt:i4>0</vt:i4>
      </vt:variant>
      <vt:variant>
        <vt:i4>5</vt:i4>
      </vt:variant>
      <vt:variant>
        <vt:lpwstr>http://phpartners.org/hp2020/index.html</vt:lpwstr>
      </vt:variant>
      <vt:variant>
        <vt:lpwstr/>
      </vt:variant>
      <vt:variant>
        <vt:i4>3801205</vt:i4>
      </vt:variant>
      <vt:variant>
        <vt:i4>117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1507329</vt:i4>
      </vt:variant>
      <vt:variant>
        <vt:i4>114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111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917526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http://www.ncbi.nlm.nih.gov/entrez/query/static/clinical.shtml</vt:lpwstr>
      </vt:variant>
      <vt:variant>
        <vt:lpwstr>reviews</vt:lpwstr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4784224</vt:i4>
      </vt:variant>
      <vt:variant>
        <vt:i4>102</vt:i4>
      </vt:variant>
      <vt:variant>
        <vt:i4>0</vt:i4>
      </vt:variant>
      <vt:variant>
        <vt:i4>5</vt:i4>
      </vt:variant>
      <vt:variant>
        <vt:lpwstr>http://hiru.mcmaster.ca/hiru/HIRU_McMaster_PLUS_projects.aspx</vt:lpwstr>
      </vt:variant>
      <vt:variant>
        <vt:lpwstr/>
      </vt:variant>
      <vt:variant>
        <vt:i4>6291582</vt:i4>
      </vt:variant>
      <vt:variant>
        <vt:i4>99</vt:i4>
      </vt:variant>
      <vt:variant>
        <vt:i4>0</vt:i4>
      </vt:variant>
      <vt:variant>
        <vt:i4>5</vt:i4>
      </vt:variant>
      <vt:variant>
        <vt:lpwstr>http://www.thecochranelibrary.com/view/0/index.html</vt:lpwstr>
      </vt:variant>
      <vt:variant>
        <vt:lpwstr/>
      </vt:variant>
      <vt:variant>
        <vt:i4>1507329</vt:i4>
      </vt:variant>
      <vt:variant>
        <vt:i4>96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93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3276919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http://www.ncbi.nlm.nih.gov/pubmed/clinical</vt:lpwstr>
      </vt:variant>
      <vt:variant>
        <vt:lpwstr/>
      </vt:variant>
      <vt:variant>
        <vt:i4>4456539</vt:i4>
      </vt:variant>
      <vt:variant>
        <vt:i4>87</vt:i4>
      </vt:variant>
      <vt:variant>
        <vt:i4>0</vt:i4>
      </vt:variant>
      <vt:variant>
        <vt:i4>5</vt:i4>
      </vt:variant>
      <vt:variant>
        <vt:lpwstr>http://www.cochrane.org/</vt:lpwstr>
      </vt:variant>
      <vt:variant>
        <vt:lpwstr/>
      </vt:variant>
      <vt:variant>
        <vt:i4>3997733</vt:i4>
      </vt:variant>
      <vt:variant>
        <vt:i4>84</vt:i4>
      </vt:variant>
      <vt:variant>
        <vt:i4>0</vt:i4>
      </vt:variant>
      <vt:variant>
        <vt:i4>5</vt:i4>
      </vt:variant>
      <vt:variant>
        <vt:lpwstr>http://eppi.ioe.ac.uk/webdatabases4/Intro.aspx?ID=9</vt:lpwstr>
      </vt:variant>
      <vt:variant>
        <vt:lpwstr/>
      </vt:variant>
      <vt:variant>
        <vt:i4>6815800</vt:i4>
      </vt:variant>
      <vt:variant>
        <vt:i4>81</vt:i4>
      </vt:variant>
      <vt:variant>
        <vt:i4>0</vt:i4>
      </vt:variant>
      <vt:variant>
        <vt:i4>5</vt:i4>
      </vt:variant>
      <vt:variant>
        <vt:lpwstr>http://eppi.ioe.ac.uk/</vt:lpwstr>
      </vt:variant>
      <vt:variant>
        <vt:lpwstr/>
      </vt:variant>
      <vt:variant>
        <vt:i4>5701710</vt:i4>
      </vt:variant>
      <vt:variant>
        <vt:i4>78</vt:i4>
      </vt:variant>
      <vt:variant>
        <vt:i4>0</vt:i4>
      </vt:variant>
      <vt:variant>
        <vt:i4>5</vt:i4>
      </vt:variant>
      <vt:variant>
        <vt:lpwstr>http://www.crd.york.ac.uk/CRDWeb/</vt:lpwstr>
      </vt:variant>
      <vt:variant>
        <vt:lpwstr/>
      </vt:variant>
      <vt:variant>
        <vt:i4>4259870</vt:i4>
      </vt:variant>
      <vt:variant>
        <vt:i4>75</vt:i4>
      </vt:variant>
      <vt:variant>
        <vt:i4>0</vt:i4>
      </vt:variant>
      <vt:variant>
        <vt:i4>5</vt:i4>
      </vt:variant>
      <vt:variant>
        <vt:lpwstr>http://www.thecommunityguide.org/</vt:lpwstr>
      </vt:variant>
      <vt:variant>
        <vt:lpwstr/>
      </vt:variant>
      <vt:variant>
        <vt:i4>3866678</vt:i4>
      </vt:variant>
      <vt:variant>
        <vt:i4>72</vt:i4>
      </vt:variant>
      <vt:variant>
        <vt:i4>0</vt:i4>
      </vt:variant>
      <vt:variant>
        <vt:i4>5</vt:i4>
      </vt:variant>
      <vt:variant>
        <vt:lpwstr>https://www.socialsystemsevidence.org/</vt:lpwstr>
      </vt:variant>
      <vt:variant>
        <vt:lpwstr/>
      </vt:variant>
      <vt:variant>
        <vt:i4>5439513</vt:i4>
      </vt:variant>
      <vt:variant>
        <vt:i4>69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3145786</vt:i4>
      </vt:variant>
      <vt:variant>
        <vt:i4>66</vt:i4>
      </vt:variant>
      <vt:variant>
        <vt:i4>0</vt:i4>
      </vt:variant>
      <vt:variant>
        <vt:i4>5</vt:i4>
      </vt:variant>
      <vt:variant>
        <vt:lpwstr>https://www.healthsystemsevidence.org/</vt:lpwstr>
      </vt:variant>
      <vt:variant>
        <vt:lpwstr/>
      </vt:variant>
      <vt:variant>
        <vt:i4>4784224</vt:i4>
      </vt:variant>
      <vt:variant>
        <vt:i4>63</vt:i4>
      </vt:variant>
      <vt:variant>
        <vt:i4>0</vt:i4>
      </vt:variant>
      <vt:variant>
        <vt:i4>5</vt:i4>
      </vt:variant>
      <vt:variant>
        <vt:lpwstr>http://hiru.mcmaster.ca/hiru/HIRU_McMaster_PLUS_projects.aspx</vt:lpwstr>
      </vt:variant>
      <vt:variant>
        <vt:lpwstr/>
      </vt:variant>
      <vt:variant>
        <vt:i4>3080224</vt:i4>
      </vt:variant>
      <vt:variant>
        <vt:i4>60</vt:i4>
      </vt:variant>
      <vt:variant>
        <vt:i4>0</vt:i4>
      </vt:variant>
      <vt:variant>
        <vt:i4>5</vt:i4>
      </vt:variant>
      <vt:variant>
        <vt:lpwstr>http://www.healthevidence.org/</vt:lpwstr>
      </vt:variant>
      <vt:variant>
        <vt:lpwstr/>
      </vt:variant>
      <vt:variant>
        <vt:i4>917509</vt:i4>
      </vt:variant>
      <vt:variant>
        <vt:i4>57</vt:i4>
      </vt:variant>
      <vt:variant>
        <vt:i4>0</vt:i4>
      </vt:variant>
      <vt:variant>
        <vt:i4>5</vt:i4>
      </vt:variant>
      <vt:variant>
        <vt:lpwstr>http://ebmh.bmj.com/</vt:lpwstr>
      </vt:variant>
      <vt:variant>
        <vt:lpwstr/>
      </vt:variant>
      <vt:variant>
        <vt:i4>2424937</vt:i4>
      </vt:variant>
      <vt:variant>
        <vt:i4>54</vt:i4>
      </vt:variant>
      <vt:variant>
        <vt:i4>0</vt:i4>
      </vt:variant>
      <vt:variant>
        <vt:i4>5</vt:i4>
      </vt:variant>
      <vt:variant>
        <vt:lpwstr>http://ebm.bmj.com/</vt:lpwstr>
      </vt:variant>
      <vt:variant>
        <vt:lpwstr/>
      </vt:variant>
      <vt:variant>
        <vt:i4>2490473</vt:i4>
      </vt:variant>
      <vt:variant>
        <vt:i4>51</vt:i4>
      </vt:variant>
      <vt:variant>
        <vt:i4>0</vt:i4>
      </vt:variant>
      <vt:variant>
        <vt:i4>5</vt:i4>
      </vt:variant>
      <vt:variant>
        <vt:lpwstr>http://ebn.bmj.com/</vt:lpwstr>
      </vt:variant>
      <vt:variant>
        <vt:lpwstr/>
      </vt:variant>
      <vt:variant>
        <vt:i4>4259870</vt:i4>
      </vt:variant>
      <vt:variant>
        <vt:i4>48</vt:i4>
      </vt:variant>
      <vt:variant>
        <vt:i4>0</vt:i4>
      </vt:variant>
      <vt:variant>
        <vt:i4>5</vt:i4>
      </vt:variant>
      <vt:variant>
        <vt:lpwstr>http://www.thecommunityguide.org/</vt:lpwstr>
      </vt:variant>
      <vt:variant>
        <vt:lpwstr/>
      </vt:variant>
      <vt:variant>
        <vt:i4>6815800</vt:i4>
      </vt:variant>
      <vt:variant>
        <vt:i4>45</vt:i4>
      </vt:variant>
      <vt:variant>
        <vt:i4>0</vt:i4>
      </vt:variant>
      <vt:variant>
        <vt:i4>5</vt:i4>
      </vt:variant>
      <vt:variant>
        <vt:lpwstr>http://eppi.ioe.ac.uk/</vt:lpwstr>
      </vt:variant>
      <vt:variant>
        <vt:lpwstr/>
      </vt:variant>
      <vt:variant>
        <vt:i4>3866678</vt:i4>
      </vt:variant>
      <vt:variant>
        <vt:i4>42</vt:i4>
      </vt:variant>
      <vt:variant>
        <vt:i4>0</vt:i4>
      </vt:variant>
      <vt:variant>
        <vt:i4>5</vt:i4>
      </vt:variant>
      <vt:variant>
        <vt:lpwstr>https://www.socialsystemsevidence.org/</vt:lpwstr>
      </vt:variant>
      <vt:variant>
        <vt:lpwstr/>
      </vt:variant>
      <vt:variant>
        <vt:i4>5701710</vt:i4>
      </vt:variant>
      <vt:variant>
        <vt:i4>39</vt:i4>
      </vt:variant>
      <vt:variant>
        <vt:i4>0</vt:i4>
      </vt:variant>
      <vt:variant>
        <vt:i4>5</vt:i4>
      </vt:variant>
      <vt:variant>
        <vt:lpwstr>http://www.crd.york.ac.uk/CRDWeb/</vt:lpwstr>
      </vt:variant>
      <vt:variant>
        <vt:lpwstr/>
      </vt:variant>
      <vt:variant>
        <vt:i4>5439513</vt:i4>
      </vt:variant>
      <vt:variant>
        <vt:i4>36</vt:i4>
      </vt:variant>
      <vt:variant>
        <vt:i4>0</vt:i4>
      </vt:variant>
      <vt:variant>
        <vt:i4>5</vt:i4>
      </vt:variant>
      <vt:variant>
        <vt:lpwstr>https://www.mcmasteroptimalaging.org/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https://www.healthsystemsevidence.org/</vt:lpwstr>
      </vt:variant>
      <vt:variant>
        <vt:lpwstr/>
      </vt:variant>
      <vt:variant>
        <vt:i4>3080224</vt:i4>
      </vt:variant>
      <vt:variant>
        <vt:i4>30</vt:i4>
      </vt:variant>
      <vt:variant>
        <vt:i4>0</vt:i4>
      </vt:variant>
      <vt:variant>
        <vt:i4>5</vt:i4>
      </vt:variant>
      <vt:variant>
        <vt:lpwstr>http://www.healthevidence.org/</vt:lpwstr>
      </vt:variant>
      <vt:variant>
        <vt:lpwstr/>
      </vt:variant>
      <vt:variant>
        <vt:i4>1441865</vt:i4>
      </vt:variant>
      <vt:variant>
        <vt:i4>27</vt:i4>
      </vt:variant>
      <vt:variant>
        <vt:i4>0</vt:i4>
      </vt:variant>
      <vt:variant>
        <vt:i4>5</vt:i4>
      </vt:variant>
      <vt:variant>
        <vt:lpwstr>https://www.evidence.nhs.uk/</vt:lpwstr>
      </vt:variant>
      <vt:variant>
        <vt:lpwstr/>
      </vt:variant>
      <vt:variant>
        <vt:i4>1507329</vt:i4>
      </vt:variant>
      <vt:variant>
        <vt:i4>24</vt:i4>
      </vt:variant>
      <vt:variant>
        <vt:i4>0</vt:i4>
      </vt:variant>
      <vt:variant>
        <vt:i4>5</vt:i4>
      </vt:variant>
      <vt:variant>
        <vt:lpwstr>http://cbpp-pcpe.phac-aspc.gc.ca/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http://www.tripdatabase.com/</vt:lpwstr>
      </vt:variant>
      <vt:variant>
        <vt:lpwstr/>
      </vt:variant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>https://canadiantaskforce.ca/guidelines/published-guidelines/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https://www.cma.ca/En/Pages/clinical-practice-guidelines.aspx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http://rnao.ca/bpg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http://www.uptodate.com/</vt:lpwstr>
      </vt:variant>
      <vt:variant>
        <vt:lpwstr/>
      </vt:variant>
      <vt:variant>
        <vt:i4>5242905</vt:i4>
      </vt:variant>
      <vt:variant>
        <vt:i4>3</vt:i4>
      </vt:variant>
      <vt:variant>
        <vt:i4>0</vt:i4>
      </vt:variant>
      <vt:variant>
        <vt:i4>5</vt:i4>
      </vt:variant>
      <vt:variant>
        <vt:lpwstr>http://pier.acponline.org/index.html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http://www.ebscohost.com/dynamed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Miller, Alanna</cp:lastModifiedBy>
  <cp:revision>2</cp:revision>
  <dcterms:created xsi:type="dcterms:W3CDTF">2022-09-27T20:09:00Z</dcterms:created>
  <dcterms:modified xsi:type="dcterms:W3CDTF">2022-09-27T20:09:00Z</dcterms:modified>
</cp:coreProperties>
</file>